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48D" w:rsidRDefault="00A9248D" w:rsidP="009861DE">
      <w:pPr>
        <w:ind w:left="3540"/>
        <w:jc w:val="both"/>
        <w:rPr>
          <w:rFonts w:ascii="Verdana" w:hAnsi="Verdana" w:cs="Times New Roman"/>
          <w:b/>
          <w:color w:val="00B0F0"/>
          <w:sz w:val="28"/>
        </w:rPr>
      </w:pPr>
    </w:p>
    <w:p w:rsidR="00A9248D" w:rsidRDefault="00E15BB5" w:rsidP="009861DE">
      <w:pPr>
        <w:ind w:left="3540"/>
        <w:jc w:val="both"/>
        <w:rPr>
          <w:rFonts w:ascii="Verdana" w:hAnsi="Verdana" w:cs="Times New Roman"/>
          <w:b/>
          <w:color w:val="00B0F0"/>
          <w:sz w:val="28"/>
        </w:rPr>
      </w:pPr>
      <w:r>
        <w:rPr>
          <w:rFonts w:ascii="Verdana" w:hAnsi="Verdana" w:cs="Times New Roman"/>
          <w:b/>
          <w:noProof/>
          <w:color w:val="00B0F0"/>
          <w:sz w:val="28"/>
          <w:lang w:eastAsia="es-AR"/>
        </w:rPr>
        <w:drawing>
          <wp:inline distT="0" distB="0" distL="0" distR="0">
            <wp:extent cx="1676400" cy="1571625"/>
            <wp:effectExtent l="19050" t="0" r="0" b="0"/>
            <wp:docPr id="28" name="Imagen 28" descr="D:\Mis documentos\Art Experts\Pintores Latinoamericanos\Amilcar de Castro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Mis documentos\Art Experts\Pintores Latinoamericanos\Amilcar de Castro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743" w:rsidRDefault="00421B72" w:rsidP="00E15BB5">
      <w:pPr>
        <w:ind w:left="3540"/>
        <w:rPr>
          <w:rFonts w:ascii="Verdana" w:hAnsi="Verdana" w:cs="Times New Roman"/>
          <w:b/>
          <w:color w:val="00B0F0"/>
          <w:sz w:val="28"/>
        </w:rPr>
      </w:pPr>
      <w:r>
        <w:rPr>
          <w:rFonts w:ascii="Verdana" w:hAnsi="Verdana" w:cs="Times New Roman"/>
          <w:b/>
          <w:color w:val="00B0F0"/>
          <w:sz w:val="28"/>
        </w:rPr>
        <w:t>Amílcar de Castro</w:t>
      </w:r>
    </w:p>
    <w:p w:rsidR="00030743" w:rsidRPr="00033C41" w:rsidRDefault="00030743" w:rsidP="00E15BB5">
      <w:pPr>
        <w:rPr>
          <w:rFonts w:ascii="Verdana" w:eastAsia="Calibri" w:hAnsi="Verdana" w:cs="Times New Roman"/>
          <w:b/>
        </w:rPr>
      </w:pPr>
      <w:r>
        <w:rPr>
          <w:rFonts w:ascii="Verdana" w:eastAsia="Calibri" w:hAnsi="Verdana" w:cs="Times New Roman"/>
          <w:b/>
          <w:bCs/>
        </w:rPr>
        <w:t xml:space="preserve"> </w:t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 w:rsidR="00033C41" w:rsidRPr="00033C41">
        <w:rPr>
          <w:rFonts w:ascii="Verdana" w:hAnsi="Verdana" w:cs="Times New Roman"/>
          <w:b/>
        </w:rPr>
        <w:t>19</w:t>
      </w:r>
      <w:r w:rsidR="00B8597B">
        <w:rPr>
          <w:rFonts w:ascii="Verdana" w:hAnsi="Verdana" w:cs="Times New Roman"/>
          <w:b/>
        </w:rPr>
        <w:t>20</w:t>
      </w:r>
      <w:r w:rsidR="00033C41" w:rsidRPr="00033C41">
        <w:rPr>
          <w:rFonts w:ascii="Verdana" w:hAnsi="Verdana" w:cs="Times New Roman"/>
          <w:b/>
        </w:rPr>
        <w:t>-</w:t>
      </w:r>
      <w:r w:rsidR="00B8597B">
        <w:rPr>
          <w:rFonts w:ascii="Verdana" w:hAnsi="Verdana" w:cs="Times New Roman"/>
          <w:b/>
        </w:rPr>
        <w:t>2002</w:t>
      </w:r>
    </w:p>
    <w:p w:rsidR="00030743" w:rsidRPr="00CE16C5" w:rsidRDefault="00030743" w:rsidP="00E15BB5">
      <w:pPr>
        <w:spacing w:after="0" w:line="240" w:lineRule="auto"/>
        <w:rPr>
          <w:rFonts w:ascii="Verdana" w:hAnsi="Verdana" w:cs="Times New Roman"/>
        </w:rPr>
      </w:pPr>
    </w:p>
    <w:p w:rsidR="00030743" w:rsidRPr="00FC3276" w:rsidRDefault="00030743" w:rsidP="00E15BB5">
      <w:pPr>
        <w:spacing w:after="0" w:line="240" w:lineRule="auto"/>
        <w:ind w:left="2832" w:firstLine="708"/>
        <w:rPr>
          <w:rFonts w:ascii="Verdana" w:hAnsi="Verdana" w:cs="Times New Roman"/>
          <w:b/>
        </w:rPr>
      </w:pPr>
      <w:r w:rsidRPr="00CE16C5">
        <w:rPr>
          <w:rFonts w:ascii="Verdana" w:hAnsi="Verdana" w:cs="Times New Roman"/>
          <w:b/>
        </w:rPr>
        <w:t>Na</w:t>
      </w:r>
      <w:r>
        <w:rPr>
          <w:rFonts w:ascii="Verdana" w:hAnsi="Verdana" w:cs="Times New Roman"/>
          <w:b/>
        </w:rPr>
        <w:t>c</w:t>
      </w:r>
      <w:r w:rsidRPr="00CE16C5">
        <w:rPr>
          <w:rFonts w:ascii="Verdana" w:hAnsi="Verdana" w:cs="Times New Roman"/>
          <w:b/>
        </w:rPr>
        <w:t>ionalidad:</w:t>
      </w:r>
      <w:r w:rsidRPr="00CE16C5">
        <w:rPr>
          <w:rFonts w:ascii="Verdana" w:hAnsi="Verdana" w:cs="Times New Roman"/>
          <w:b/>
        </w:rPr>
        <w:tab/>
      </w:r>
      <w:proofErr w:type="gramStart"/>
      <w:r w:rsidR="00033C41">
        <w:rPr>
          <w:rFonts w:ascii="Verdana" w:hAnsi="Verdana" w:cs="Times New Roman"/>
          <w:b/>
        </w:rPr>
        <w:t>B</w:t>
      </w:r>
      <w:r w:rsidR="00B8597B">
        <w:rPr>
          <w:rFonts w:ascii="Verdana" w:hAnsi="Verdana" w:cs="Times New Roman"/>
          <w:b/>
        </w:rPr>
        <w:t>rasileño</w:t>
      </w:r>
      <w:proofErr w:type="gramEnd"/>
    </w:p>
    <w:p w:rsidR="00030743" w:rsidRPr="00FC3276" w:rsidRDefault="00030743" w:rsidP="00E15BB5">
      <w:pPr>
        <w:spacing w:after="0" w:line="240" w:lineRule="auto"/>
        <w:ind w:left="2832" w:firstLine="708"/>
        <w:rPr>
          <w:rFonts w:ascii="Verdana" w:hAnsi="Verdana" w:cs="Times New Roman"/>
          <w:b/>
        </w:rPr>
      </w:pPr>
      <w:r w:rsidRPr="00FC3276">
        <w:rPr>
          <w:rFonts w:ascii="Verdana" w:hAnsi="Verdana" w:cs="Times New Roman"/>
          <w:b/>
        </w:rPr>
        <w:t>Estilos:</w:t>
      </w:r>
      <w:r w:rsidRPr="00FC3276">
        <w:rPr>
          <w:rFonts w:ascii="Verdana" w:hAnsi="Verdana" w:cs="Times New Roman"/>
          <w:b/>
        </w:rPr>
        <w:tab/>
      </w:r>
      <w:r w:rsidRPr="00FC3276">
        <w:rPr>
          <w:rFonts w:ascii="Verdana" w:hAnsi="Verdana" w:cs="Times New Roman"/>
          <w:b/>
        </w:rPr>
        <w:tab/>
      </w:r>
      <w:r w:rsidR="00E15BB5">
        <w:rPr>
          <w:rFonts w:ascii="Verdana" w:hAnsi="Verdana" w:cs="Times New Roman"/>
          <w:b/>
        </w:rPr>
        <w:t>Neo-concretismo</w:t>
      </w:r>
      <w:r w:rsidR="00B8597B">
        <w:rPr>
          <w:rFonts w:ascii="Verdana" w:hAnsi="Verdana" w:cs="Times New Roman"/>
          <w:b/>
        </w:rPr>
        <w:t xml:space="preserve"> </w:t>
      </w:r>
      <w:r w:rsidR="00E15BB5">
        <w:rPr>
          <w:rFonts w:ascii="Verdana" w:hAnsi="Verdana" w:cs="Times New Roman"/>
          <w:b/>
        </w:rPr>
        <w:t>en escultura</w:t>
      </w:r>
    </w:p>
    <w:p w:rsidR="00894FE6" w:rsidRPr="00FC3276" w:rsidRDefault="00894FE6" w:rsidP="00E15BB5">
      <w:pPr>
        <w:spacing w:after="0" w:line="240" w:lineRule="auto"/>
        <w:ind w:left="2832" w:firstLine="708"/>
        <w:rPr>
          <w:rFonts w:ascii="Verdana" w:hAnsi="Verdana" w:cs="Times New Roman"/>
          <w:b/>
        </w:rPr>
      </w:pPr>
      <w:r w:rsidRPr="00FC3276">
        <w:rPr>
          <w:rFonts w:ascii="Verdana" w:hAnsi="Verdana" w:cs="Times New Roman"/>
          <w:b/>
        </w:rPr>
        <w:tab/>
      </w:r>
      <w:r w:rsidRPr="00FC3276">
        <w:rPr>
          <w:rFonts w:ascii="Verdana" w:hAnsi="Verdana" w:cs="Times New Roman"/>
          <w:b/>
        </w:rPr>
        <w:tab/>
        <w:t xml:space="preserve"> </w:t>
      </w:r>
      <w:r w:rsidR="00E15BB5">
        <w:rPr>
          <w:rFonts w:ascii="Verdana" w:hAnsi="Verdana" w:cs="Times New Roman"/>
          <w:b/>
        </w:rPr>
        <w:tab/>
        <w:t>Abstracción en pintura</w:t>
      </w:r>
    </w:p>
    <w:p w:rsidR="00C06EFA" w:rsidRDefault="00C06EFA" w:rsidP="00C06EFA">
      <w:pPr>
        <w:spacing w:after="0" w:line="240" w:lineRule="auto"/>
        <w:ind w:left="2832" w:firstLine="708"/>
        <w:rPr>
          <w:rFonts w:ascii="Verdana" w:hAnsi="Verdana" w:cs="Times New Roman"/>
        </w:rPr>
      </w:pPr>
    </w:p>
    <w:p w:rsidR="00FB07B0" w:rsidRPr="00CE16C5" w:rsidRDefault="00FB07B0" w:rsidP="0074200B">
      <w:pPr>
        <w:spacing w:after="0" w:line="240" w:lineRule="auto"/>
        <w:ind w:left="2832" w:firstLine="708"/>
        <w:rPr>
          <w:rFonts w:ascii="Verdana" w:hAnsi="Verdana" w:cs="Times New Roman"/>
        </w:rPr>
      </w:pPr>
    </w:p>
    <w:p w:rsidR="00030743" w:rsidRPr="00FC3276" w:rsidRDefault="00030743" w:rsidP="0074200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7" w:color="auto"/>
        </w:pBdr>
        <w:tabs>
          <w:tab w:val="left" w:pos="9498"/>
          <w:tab w:val="left" w:pos="9781"/>
        </w:tabs>
        <w:spacing w:after="0"/>
        <w:ind w:left="708"/>
        <w:rPr>
          <w:rFonts w:ascii="Verdana" w:hAnsi="Verdana" w:cs="Times New Roman"/>
          <w:b/>
        </w:rPr>
      </w:pPr>
      <w:r w:rsidRPr="00FC3276">
        <w:rPr>
          <w:rFonts w:ascii="Verdana" w:hAnsi="Verdana" w:cs="Times New Roman"/>
          <w:b/>
        </w:rPr>
        <w:t>Nuestros expertos autentican  obras de</w:t>
      </w:r>
      <w:r w:rsidR="00015A7E" w:rsidRPr="00FC3276">
        <w:rPr>
          <w:rFonts w:ascii="Verdana" w:hAnsi="Verdana" w:cs="Times New Roman"/>
          <w:b/>
        </w:rPr>
        <w:t xml:space="preserve"> </w:t>
      </w:r>
      <w:r w:rsidR="00B8597B">
        <w:rPr>
          <w:rFonts w:ascii="Verdana" w:hAnsi="Verdana" w:cs="Times New Roman"/>
          <w:b/>
        </w:rPr>
        <w:t>Amílcar de Castro</w:t>
      </w:r>
    </w:p>
    <w:p w:rsidR="00030743" w:rsidRPr="00FC3276" w:rsidRDefault="00030743" w:rsidP="0074200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7" w:color="auto"/>
        </w:pBdr>
        <w:tabs>
          <w:tab w:val="left" w:pos="9498"/>
          <w:tab w:val="left" w:pos="9781"/>
        </w:tabs>
        <w:spacing w:after="0"/>
        <w:ind w:left="708"/>
        <w:rPr>
          <w:rFonts w:ascii="Verdana" w:eastAsia="Calibri" w:hAnsi="Verdana" w:cs="Times New Roman"/>
          <w:b/>
        </w:rPr>
      </w:pPr>
      <w:r w:rsidRPr="00FC3276">
        <w:rPr>
          <w:rFonts w:ascii="Verdana" w:hAnsi="Verdana" w:cs="Times New Roman"/>
          <w:b/>
        </w:rPr>
        <w:t xml:space="preserve">Nuestros expertos hacen tasaciones de obras </w:t>
      </w:r>
      <w:r w:rsidR="002207AB">
        <w:rPr>
          <w:rFonts w:ascii="Verdana" w:hAnsi="Verdana" w:cs="Times New Roman"/>
          <w:b/>
        </w:rPr>
        <w:t xml:space="preserve">de </w:t>
      </w:r>
      <w:r w:rsidR="00B8597B">
        <w:rPr>
          <w:rFonts w:ascii="Verdana" w:hAnsi="Verdana" w:cs="Times New Roman"/>
          <w:b/>
        </w:rPr>
        <w:t>Amílcar de Castro</w:t>
      </w:r>
    </w:p>
    <w:p w:rsidR="00030743" w:rsidRDefault="00030743" w:rsidP="0074200B">
      <w:pPr>
        <w:spacing w:after="0"/>
        <w:jc w:val="center"/>
        <w:rPr>
          <w:rFonts w:ascii="Verdana" w:eastAsia="Calibri" w:hAnsi="Verdana" w:cs="Times New Roman"/>
          <w:bCs/>
          <w:i/>
          <w:color w:val="FF0000"/>
          <w:sz w:val="20"/>
          <w:szCs w:val="20"/>
        </w:rPr>
      </w:pPr>
      <w:r w:rsidRPr="001F75AD">
        <w:rPr>
          <w:rFonts w:ascii="Verdana" w:eastAsia="Calibri" w:hAnsi="Verdana" w:cs="Times New Roman"/>
          <w:bCs/>
          <w:i/>
          <w:color w:val="FF0000"/>
          <w:sz w:val="20"/>
          <w:szCs w:val="20"/>
        </w:rPr>
        <w:t xml:space="preserve">Haga </w:t>
      </w:r>
      <w:proofErr w:type="spellStart"/>
      <w:r w:rsidRPr="001F75AD">
        <w:rPr>
          <w:rFonts w:ascii="Verdana" w:eastAsia="Calibri" w:hAnsi="Verdana" w:cs="Times New Roman"/>
          <w:bCs/>
          <w:i/>
          <w:color w:val="FF0000"/>
          <w:sz w:val="20"/>
          <w:szCs w:val="20"/>
        </w:rPr>
        <w:t>click</w:t>
      </w:r>
      <w:proofErr w:type="spellEnd"/>
      <w:r w:rsidRPr="001F75AD">
        <w:rPr>
          <w:rFonts w:ascii="Verdana" w:eastAsia="Calibri" w:hAnsi="Verdana" w:cs="Times New Roman"/>
          <w:bCs/>
          <w:i/>
          <w:color w:val="FF0000"/>
          <w:sz w:val="20"/>
          <w:szCs w:val="20"/>
        </w:rPr>
        <w:t xml:space="preserve"> en el recuadro para más información sobre nuestros servicios</w:t>
      </w:r>
    </w:p>
    <w:p w:rsidR="00030743" w:rsidRDefault="00030743" w:rsidP="0074200B">
      <w:pPr>
        <w:spacing w:after="0"/>
        <w:rPr>
          <w:rFonts w:ascii="Verdana" w:eastAsia="Calibri" w:hAnsi="Verdana" w:cs="Times New Roman"/>
          <w:bCs/>
          <w:color w:val="FF0000"/>
          <w:sz w:val="20"/>
          <w:szCs w:val="20"/>
        </w:rPr>
      </w:pPr>
    </w:p>
    <w:p w:rsidR="00030743" w:rsidRPr="00445177" w:rsidRDefault="00030743" w:rsidP="0074200B">
      <w:pPr>
        <w:spacing w:after="0"/>
        <w:rPr>
          <w:rFonts w:ascii="Verdana" w:eastAsia="Calibri" w:hAnsi="Verdana" w:cs="Times New Roman"/>
          <w:b/>
          <w:bCs/>
          <w:sz w:val="20"/>
          <w:szCs w:val="20"/>
        </w:rPr>
      </w:pPr>
      <w:r w:rsidRPr="00445177">
        <w:rPr>
          <w:rFonts w:ascii="Verdana" w:eastAsia="Calibri" w:hAnsi="Verdana" w:cs="Times New Roman"/>
          <w:b/>
          <w:bCs/>
          <w:sz w:val="20"/>
          <w:szCs w:val="20"/>
        </w:rPr>
        <w:t>Índice de autenticación</w:t>
      </w:r>
      <w:r>
        <w:rPr>
          <w:rFonts w:ascii="Verdana" w:eastAsia="Calibri" w:hAnsi="Verdana" w:cs="Times New Roman"/>
          <w:b/>
          <w:bCs/>
          <w:sz w:val="20"/>
          <w:szCs w:val="20"/>
        </w:rPr>
        <w:t>:</w:t>
      </w:r>
    </w:p>
    <w:p w:rsidR="00030743" w:rsidRDefault="00030743" w:rsidP="00030743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  <w:r w:rsidRPr="00445177">
        <w:rPr>
          <w:rFonts w:ascii="Verdana" w:eastAsia="Calibri" w:hAnsi="Verdana" w:cs="Times New Roman"/>
          <w:bCs/>
          <w:sz w:val="20"/>
          <w:szCs w:val="20"/>
        </w:rPr>
        <w:t>(</w:t>
      </w:r>
      <w:proofErr w:type="gramStart"/>
      <w:r w:rsidRPr="00445177">
        <w:rPr>
          <w:rFonts w:ascii="Verdana" w:eastAsia="Calibri" w:hAnsi="Verdana" w:cs="Times New Roman"/>
          <w:bCs/>
          <w:sz w:val="20"/>
          <w:szCs w:val="20"/>
        </w:rPr>
        <w:t>grado</w:t>
      </w:r>
      <w:proofErr w:type="gramEnd"/>
      <w:r w:rsidRPr="00445177">
        <w:rPr>
          <w:rFonts w:ascii="Verdana" w:eastAsia="Calibri" w:hAnsi="Verdana" w:cs="Times New Roman"/>
          <w:bCs/>
          <w:sz w:val="20"/>
          <w:szCs w:val="20"/>
        </w:rPr>
        <w:t xml:space="preserve"> de dificultad para determinar la autenticidad de las obras de </w:t>
      </w:r>
      <w:r w:rsidR="00B8597B">
        <w:rPr>
          <w:rFonts w:ascii="Verdana" w:eastAsia="Calibri" w:hAnsi="Verdana" w:cs="Times New Roman"/>
          <w:bCs/>
          <w:sz w:val="20"/>
          <w:szCs w:val="20"/>
        </w:rPr>
        <w:t>Amílcar de Castro</w:t>
      </w:r>
      <w:r w:rsidRPr="00445177">
        <w:rPr>
          <w:rFonts w:ascii="Verdana" w:eastAsia="Calibri" w:hAnsi="Verdana" w:cs="Times New Roman"/>
          <w:bCs/>
          <w:sz w:val="20"/>
          <w:szCs w:val="20"/>
        </w:rPr>
        <w:t>)</w:t>
      </w:r>
    </w:p>
    <w:p w:rsidR="00030743" w:rsidRPr="00445177" w:rsidRDefault="00030743" w:rsidP="00030743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</w:p>
    <w:p w:rsidR="00030743" w:rsidRPr="00445177" w:rsidRDefault="00030743" w:rsidP="00030743">
      <w:pPr>
        <w:spacing w:after="0"/>
        <w:rPr>
          <w:rFonts w:ascii="Verdana" w:eastAsia="Calibri" w:hAnsi="Verdana" w:cs="Times New Roman"/>
          <w:b/>
          <w:bCs/>
          <w:sz w:val="20"/>
          <w:szCs w:val="20"/>
        </w:rPr>
      </w:pPr>
      <w:proofErr w:type="spellStart"/>
      <w:r w:rsidRPr="00445177">
        <w:rPr>
          <w:rFonts w:ascii="Verdana" w:eastAsia="Calibri" w:hAnsi="Verdana" w:cs="Times New Roman"/>
          <w:b/>
          <w:bCs/>
          <w:sz w:val="20"/>
          <w:szCs w:val="20"/>
        </w:rPr>
        <w:t>Íncide</w:t>
      </w:r>
      <w:proofErr w:type="spellEnd"/>
      <w:r w:rsidRPr="00445177">
        <w:rPr>
          <w:rFonts w:ascii="Verdana" w:eastAsia="Calibri" w:hAnsi="Verdana" w:cs="Times New Roman"/>
          <w:b/>
          <w:bCs/>
          <w:sz w:val="20"/>
          <w:szCs w:val="20"/>
        </w:rPr>
        <w:t xml:space="preserve"> de descubrimientos</w:t>
      </w:r>
      <w:r>
        <w:rPr>
          <w:rFonts w:ascii="Verdana" w:eastAsia="Calibri" w:hAnsi="Verdana" w:cs="Times New Roman"/>
          <w:b/>
          <w:bCs/>
          <w:sz w:val="20"/>
          <w:szCs w:val="20"/>
        </w:rPr>
        <w:t>:</w:t>
      </w:r>
    </w:p>
    <w:p w:rsidR="00030743" w:rsidRDefault="00030743" w:rsidP="00030743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  <w:r w:rsidRPr="00445177">
        <w:rPr>
          <w:rFonts w:ascii="Verdana" w:eastAsia="Calibri" w:hAnsi="Verdana" w:cs="Times New Roman"/>
          <w:bCs/>
          <w:sz w:val="20"/>
          <w:szCs w:val="20"/>
        </w:rPr>
        <w:t>(</w:t>
      </w:r>
      <w:proofErr w:type="gramStart"/>
      <w:r w:rsidRPr="00445177">
        <w:rPr>
          <w:rFonts w:ascii="Verdana" w:eastAsia="Calibri" w:hAnsi="Verdana" w:cs="Times New Roman"/>
          <w:bCs/>
          <w:sz w:val="20"/>
          <w:szCs w:val="20"/>
        </w:rPr>
        <w:t>probabilidad</w:t>
      </w:r>
      <w:proofErr w:type="gramEnd"/>
      <w:r w:rsidRPr="00445177">
        <w:rPr>
          <w:rFonts w:ascii="Verdana" w:eastAsia="Calibri" w:hAnsi="Verdana" w:cs="Times New Roman"/>
          <w:bCs/>
          <w:sz w:val="20"/>
          <w:szCs w:val="20"/>
        </w:rPr>
        <w:t xml:space="preserve"> de nuevos descubrimientos de obras de</w:t>
      </w:r>
      <w:r w:rsidR="00FB07B0">
        <w:rPr>
          <w:rFonts w:ascii="Verdana" w:eastAsia="Calibri" w:hAnsi="Verdana" w:cs="Times New Roman"/>
          <w:bCs/>
          <w:sz w:val="20"/>
          <w:szCs w:val="20"/>
        </w:rPr>
        <w:t xml:space="preserve"> </w:t>
      </w:r>
      <w:r w:rsidR="00B8597B">
        <w:rPr>
          <w:rFonts w:ascii="Verdana" w:eastAsia="Calibri" w:hAnsi="Verdana" w:cs="Times New Roman"/>
          <w:bCs/>
          <w:sz w:val="20"/>
          <w:szCs w:val="20"/>
        </w:rPr>
        <w:t>Amílcar de Castro</w:t>
      </w:r>
      <w:r w:rsidRPr="00445177">
        <w:rPr>
          <w:rFonts w:ascii="Verdana" w:eastAsia="Calibri" w:hAnsi="Verdana" w:cs="Times New Roman"/>
          <w:bCs/>
          <w:sz w:val="20"/>
          <w:szCs w:val="20"/>
        </w:rPr>
        <w:t>)</w:t>
      </w:r>
    </w:p>
    <w:p w:rsidR="00030743" w:rsidRPr="00445177" w:rsidRDefault="00030743" w:rsidP="00030743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</w:p>
    <w:p w:rsidR="00030743" w:rsidRPr="00445177" w:rsidRDefault="00030743" w:rsidP="00030743">
      <w:pPr>
        <w:spacing w:after="0"/>
        <w:rPr>
          <w:rFonts w:ascii="Verdana" w:eastAsia="Calibri" w:hAnsi="Verdana" w:cs="Times New Roman"/>
          <w:b/>
          <w:bCs/>
          <w:sz w:val="20"/>
          <w:szCs w:val="20"/>
        </w:rPr>
      </w:pPr>
      <w:r>
        <w:rPr>
          <w:rFonts w:ascii="Verdana" w:eastAsia="Calibri" w:hAnsi="Verdana" w:cs="Times New Roman"/>
          <w:b/>
          <w:bCs/>
          <w:sz w:val="20"/>
          <w:szCs w:val="20"/>
        </w:rPr>
        <w:t>Í</w:t>
      </w:r>
      <w:r w:rsidRPr="00445177">
        <w:rPr>
          <w:rFonts w:ascii="Verdana" w:eastAsia="Calibri" w:hAnsi="Verdana" w:cs="Times New Roman"/>
          <w:b/>
          <w:bCs/>
          <w:sz w:val="20"/>
          <w:szCs w:val="20"/>
        </w:rPr>
        <w:t>ndice de valoración</w:t>
      </w:r>
      <w:r>
        <w:rPr>
          <w:rFonts w:ascii="Verdana" w:eastAsia="Calibri" w:hAnsi="Verdana" w:cs="Times New Roman"/>
          <w:b/>
          <w:bCs/>
          <w:sz w:val="20"/>
          <w:szCs w:val="20"/>
        </w:rPr>
        <w:t>:</w:t>
      </w:r>
    </w:p>
    <w:p w:rsidR="00030743" w:rsidRPr="001F75AD" w:rsidRDefault="00030743" w:rsidP="00030743">
      <w:pPr>
        <w:spacing w:after="0"/>
        <w:rPr>
          <w:rFonts w:ascii="Verdana" w:eastAsia="Calibri" w:hAnsi="Verdana" w:cs="Times New Roman"/>
          <w:bCs/>
          <w:color w:val="FF0000"/>
          <w:sz w:val="20"/>
          <w:szCs w:val="20"/>
        </w:rPr>
      </w:pPr>
    </w:p>
    <w:p w:rsidR="00030743" w:rsidRPr="001F75AD" w:rsidRDefault="00030743" w:rsidP="00030743">
      <w:pPr>
        <w:spacing w:after="0"/>
        <w:rPr>
          <w:rFonts w:ascii="Verdana" w:eastAsia="Calibri" w:hAnsi="Verdana" w:cs="Times New Roman"/>
          <w:bCs/>
          <w:color w:val="FF0000"/>
          <w:sz w:val="20"/>
          <w:szCs w:val="20"/>
        </w:rPr>
      </w:pPr>
    </w:p>
    <w:p w:rsidR="00030743" w:rsidRDefault="00030743" w:rsidP="00030743">
      <w:pPr>
        <w:spacing w:after="0"/>
        <w:rPr>
          <w:rFonts w:ascii="Verdana" w:eastAsia="Calibri" w:hAnsi="Verdana" w:cs="Times New Roman"/>
          <w:color w:val="00B0F0"/>
          <w:sz w:val="28"/>
        </w:rPr>
      </w:pPr>
      <w:r w:rsidRPr="001F75AD">
        <w:rPr>
          <w:rFonts w:ascii="Verdana" w:eastAsia="Calibri" w:hAnsi="Verdana" w:cs="Times New Roman"/>
          <w:b/>
          <w:bCs/>
          <w:color w:val="00B0F0"/>
          <w:sz w:val="28"/>
        </w:rPr>
        <w:t>Biografía de</w:t>
      </w:r>
      <w:r w:rsidR="00D82169">
        <w:rPr>
          <w:rFonts w:ascii="Verdana" w:eastAsia="Calibri" w:hAnsi="Verdana" w:cs="Times New Roman"/>
          <w:b/>
          <w:bCs/>
          <w:color w:val="00B0F0"/>
          <w:sz w:val="28"/>
        </w:rPr>
        <w:t xml:space="preserve"> </w:t>
      </w:r>
      <w:r w:rsidR="00B8597B">
        <w:rPr>
          <w:rFonts w:ascii="Verdana" w:eastAsia="Calibri" w:hAnsi="Verdana" w:cs="Times New Roman"/>
          <w:b/>
          <w:bCs/>
          <w:color w:val="00B0F0"/>
          <w:sz w:val="28"/>
        </w:rPr>
        <w:t>Amílcar de Castro</w:t>
      </w:r>
      <w:r w:rsidRPr="001F75AD">
        <w:rPr>
          <w:rFonts w:ascii="Verdana" w:eastAsia="Calibri" w:hAnsi="Verdana" w:cs="Times New Roman"/>
          <w:color w:val="00B0F0"/>
          <w:sz w:val="28"/>
        </w:rPr>
        <w:t xml:space="preserve"> </w:t>
      </w:r>
    </w:p>
    <w:p w:rsidR="00D51DC6" w:rsidRPr="00D51DC6" w:rsidRDefault="007555A0" w:rsidP="00D51DC6">
      <w:pPr>
        <w:pStyle w:val="Ttulo3"/>
        <w:spacing w:before="180"/>
        <w:rPr>
          <w:rFonts w:ascii="Verdana" w:hAnsi="Verdana"/>
          <w:b w:val="0"/>
          <w:bCs w:val="0"/>
          <w:color w:val="auto"/>
          <w:sz w:val="20"/>
          <w:szCs w:val="20"/>
        </w:rPr>
      </w:pPr>
      <w:r>
        <w:rPr>
          <w:rFonts w:ascii="Verdana" w:hAnsi="Verdana"/>
          <w:b w:val="0"/>
          <w:bCs w:val="0"/>
          <w:color w:val="auto"/>
          <w:sz w:val="20"/>
          <w:szCs w:val="20"/>
        </w:rPr>
        <w:t xml:space="preserve">Nació en 1920 en </w:t>
      </w:r>
      <w:proofErr w:type="spellStart"/>
      <w:r>
        <w:rPr>
          <w:rFonts w:ascii="Verdana" w:hAnsi="Verdana"/>
          <w:b w:val="0"/>
          <w:bCs w:val="0"/>
          <w:color w:val="auto"/>
          <w:sz w:val="20"/>
          <w:szCs w:val="20"/>
        </w:rPr>
        <w:t>Paraisópolis</w:t>
      </w:r>
      <w:proofErr w:type="spellEnd"/>
      <w:r>
        <w:rPr>
          <w:rFonts w:ascii="Verdana" w:hAnsi="Verdana"/>
          <w:b w:val="0"/>
          <w:bCs w:val="0"/>
          <w:color w:val="auto"/>
          <w:sz w:val="20"/>
          <w:szCs w:val="20"/>
        </w:rPr>
        <w:t>, en el estado de Minas Gerais, Brasil.  Fue escultor, diseñador, diagramador, grabador y artista plástico.  Y también se des</w:t>
      </w:r>
      <w:r w:rsidR="006E11FD">
        <w:rPr>
          <w:rFonts w:ascii="Verdana" w:hAnsi="Verdana"/>
          <w:b w:val="0"/>
          <w:bCs w:val="0"/>
          <w:color w:val="auto"/>
          <w:sz w:val="20"/>
          <w:szCs w:val="20"/>
        </w:rPr>
        <w:t>e</w:t>
      </w:r>
      <w:r>
        <w:rPr>
          <w:rFonts w:ascii="Verdana" w:hAnsi="Verdana"/>
          <w:b w:val="0"/>
          <w:bCs w:val="0"/>
          <w:color w:val="auto"/>
          <w:sz w:val="20"/>
          <w:szCs w:val="20"/>
        </w:rPr>
        <w:t>mpeñó como profesor.  Pero todo su éxito se sustenta en la escultura.  Estudió en Belo Horizonte en la Facultad de Derecho de 1941 a 1945.</w:t>
      </w:r>
    </w:p>
    <w:p w:rsidR="007555A0" w:rsidRDefault="00D51DC6" w:rsidP="00D51DC6">
      <w:pPr>
        <w:rPr>
          <w:rFonts w:ascii="Verdana" w:hAnsi="Verdana"/>
          <w:sz w:val="20"/>
          <w:szCs w:val="20"/>
        </w:rPr>
      </w:pPr>
      <w:r w:rsidRPr="00D51DC6">
        <w:rPr>
          <w:rFonts w:ascii="Verdana" w:hAnsi="Verdana"/>
          <w:sz w:val="20"/>
          <w:szCs w:val="20"/>
        </w:rPr>
        <w:br/>
      </w:r>
      <w:r w:rsidR="007555A0">
        <w:rPr>
          <w:rFonts w:ascii="Verdana" w:hAnsi="Verdana"/>
          <w:sz w:val="20"/>
          <w:szCs w:val="20"/>
        </w:rPr>
        <w:t xml:space="preserve">Entre 1944 y 1950 estudió diseño y pintura con Alberto da </w:t>
      </w:r>
      <w:proofErr w:type="spellStart"/>
      <w:r w:rsidR="007555A0">
        <w:rPr>
          <w:rFonts w:ascii="Verdana" w:hAnsi="Verdana"/>
          <w:sz w:val="20"/>
          <w:szCs w:val="20"/>
        </w:rPr>
        <w:t>Veiga</w:t>
      </w:r>
      <w:proofErr w:type="spellEnd"/>
      <w:r w:rsidR="007555A0">
        <w:rPr>
          <w:rFonts w:ascii="Verdana" w:hAnsi="Verdana"/>
          <w:sz w:val="20"/>
          <w:szCs w:val="20"/>
        </w:rPr>
        <w:t xml:space="preserve"> </w:t>
      </w:r>
      <w:proofErr w:type="spellStart"/>
      <w:r w:rsidR="007555A0">
        <w:rPr>
          <w:rFonts w:ascii="Verdana" w:hAnsi="Verdana"/>
          <w:sz w:val="20"/>
          <w:szCs w:val="20"/>
        </w:rPr>
        <w:t>Guignard</w:t>
      </w:r>
      <w:proofErr w:type="spellEnd"/>
      <w:r w:rsidR="007555A0">
        <w:rPr>
          <w:rFonts w:ascii="Verdana" w:hAnsi="Verdana"/>
          <w:sz w:val="20"/>
          <w:szCs w:val="20"/>
        </w:rPr>
        <w:t xml:space="preserve"> y escultura figurativa con Franz </w:t>
      </w:r>
      <w:proofErr w:type="spellStart"/>
      <w:r w:rsidR="007555A0">
        <w:rPr>
          <w:rFonts w:ascii="Verdana" w:hAnsi="Verdana"/>
          <w:sz w:val="20"/>
          <w:szCs w:val="20"/>
        </w:rPr>
        <w:t>Weissmann</w:t>
      </w:r>
      <w:proofErr w:type="spellEnd"/>
      <w:r w:rsidR="007555A0">
        <w:rPr>
          <w:rFonts w:ascii="Verdana" w:hAnsi="Verdana"/>
          <w:sz w:val="20"/>
          <w:szCs w:val="20"/>
        </w:rPr>
        <w:t xml:space="preserve">.  En 1952 va a Rio de Janeiro donde trabaja como diagramador de diversos diarios y revista como </w:t>
      </w:r>
      <w:proofErr w:type="spellStart"/>
      <w:r w:rsidR="007555A0">
        <w:rPr>
          <w:rFonts w:ascii="Verdana" w:hAnsi="Verdana"/>
          <w:sz w:val="20"/>
          <w:szCs w:val="20"/>
        </w:rPr>
        <w:t>Manchete</w:t>
      </w:r>
      <w:proofErr w:type="spellEnd"/>
      <w:r w:rsidR="007555A0">
        <w:rPr>
          <w:rFonts w:ascii="Verdana" w:hAnsi="Verdana"/>
          <w:sz w:val="20"/>
          <w:szCs w:val="20"/>
        </w:rPr>
        <w:t xml:space="preserve"> y La Cigarra.</w:t>
      </w:r>
    </w:p>
    <w:p w:rsidR="00CD0B2F" w:rsidRDefault="007555A0" w:rsidP="00D51DC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En 1953 expone en la 2da. Bienal Internacional de San Pablo.  En 1959 </w:t>
      </w:r>
      <w:r w:rsidR="006E11FD">
        <w:rPr>
          <w:rFonts w:ascii="Verdana" w:hAnsi="Verdana"/>
          <w:sz w:val="20"/>
          <w:szCs w:val="20"/>
        </w:rPr>
        <w:t xml:space="preserve">se adhiere al Grupo </w:t>
      </w:r>
      <w:proofErr w:type="spellStart"/>
      <w:r w:rsidR="006E11FD">
        <w:rPr>
          <w:rFonts w:ascii="Verdana" w:hAnsi="Verdana"/>
          <w:sz w:val="20"/>
          <w:szCs w:val="20"/>
        </w:rPr>
        <w:t>Neoconcreto</w:t>
      </w:r>
      <w:proofErr w:type="spellEnd"/>
      <w:r w:rsidR="006E11FD">
        <w:rPr>
          <w:rFonts w:ascii="Verdana" w:hAnsi="Verdana"/>
          <w:sz w:val="20"/>
          <w:szCs w:val="20"/>
        </w:rPr>
        <w:t xml:space="preserve"> en Río de Janeiro</w:t>
      </w:r>
      <w:r>
        <w:rPr>
          <w:rFonts w:ascii="Verdana" w:hAnsi="Verdana"/>
          <w:sz w:val="20"/>
          <w:szCs w:val="20"/>
        </w:rPr>
        <w:t>.</w:t>
      </w:r>
    </w:p>
    <w:p w:rsidR="006E11FD" w:rsidRDefault="00CD0B2F" w:rsidP="00D51DC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 1960 participa de la Muestra Internacional de Arte Concreto en Suiza, organizada por Max Bill.  En 1968 va a Estados Unidos </w:t>
      </w:r>
      <w:r w:rsidR="006E11FD">
        <w:rPr>
          <w:rFonts w:ascii="Verdana" w:hAnsi="Verdana"/>
          <w:sz w:val="20"/>
          <w:szCs w:val="20"/>
        </w:rPr>
        <w:t xml:space="preserve">al recibir </w:t>
      </w:r>
      <w:r>
        <w:rPr>
          <w:rFonts w:ascii="Verdana" w:hAnsi="Verdana"/>
          <w:sz w:val="20"/>
          <w:szCs w:val="20"/>
        </w:rPr>
        <w:t>una beca de la Fundación Guggenheim</w:t>
      </w:r>
      <w:r w:rsidR="006E11FD">
        <w:rPr>
          <w:rFonts w:ascii="Verdana" w:hAnsi="Verdana"/>
          <w:sz w:val="20"/>
          <w:szCs w:val="20"/>
        </w:rPr>
        <w:t>.</w:t>
      </w:r>
    </w:p>
    <w:p w:rsidR="006E11FD" w:rsidRDefault="006E11FD" w:rsidP="00D51DC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 1971 vuelve a Belo Horizonte y actúa como profesor de composición y escultura en la Escuela </w:t>
      </w:r>
      <w:proofErr w:type="spellStart"/>
      <w:r>
        <w:rPr>
          <w:rFonts w:ascii="Verdana" w:hAnsi="Verdana"/>
          <w:sz w:val="20"/>
          <w:szCs w:val="20"/>
        </w:rPr>
        <w:t>Guignard</w:t>
      </w:r>
      <w:proofErr w:type="spellEnd"/>
      <w:r>
        <w:rPr>
          <w:rFonts w:ascii="Verdana" w:hAnsi="Verdana"/>
          <w:sz w:val="20"/>
          <w:szCs w:val="20"/>
        </w:rPr>
        <w:t xml:space="preserve">, donde trabaja hasta 1977. En 1990 se retira de la docencia y se dedica exclusivamente a la actividad artística.  </w:t>
      </w:r>
    </w:p>
    <w:p w:rsidR="006E11FD" w:rsidRDefault="00391AEB" w:rsidP="00D51DC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Las esculturas de Amílcar de Castro son el producto del mismo procedimiento básico de cortar y </w:t>
      </w:r>
      <w:proofErr w:type="spellStart"/>
      <w:r>
        <w:rPr>
          <w:rFonts w:ascii="Verdana" w:hAnsi="Verdana"/>
          <w:sz w:val="20"/>
          <w:szCs w:val="20"/>
        </w:rPr>
        <w:t>plegar</w:t>
      </w:r>
      <w:proofErr w:type="spellEnd"/>
      <w:r>
        <w:rPr>
          <w:rFonts w:ascii="Verdana" w:hAnsi="Verdana"/>
          <w:sz w:val="20"/>
          <w:szCs w:val="20"/>
        </w:rPr>
        <w:t>. Transforma metales duros en hojas de papel plegables.</w:t>
      </w:r>
    </w:p>
    <w:p w:rsidR="009D4F5F" w:rsidRDefault="006E11FD" w:rsidP="00E15F13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Fallece a los 82 años en Belo Horizonte.</w:t>
      </w:r>
      <w:r w:rsidR="007555A0">
        <w:rPr>
          <w:rFonts w:ascii="Verdana" w:hAnsi="Verdana"/>
          <w:sz w:val="20"/>
          <w:szCs w:val="20"/>
        </w:rPr>
        <w:t xml:space="preserve"> </w:t>
      </w:r>
    </w:p>
    <w:p w:rsidR="00984555" w:rsidRPr="00015A7E" w:rsidRDefault="00984555" w:rsidP="00015A7E">
      <w:pPr>
        <w:pStyle w:val="NormalWeb"/>
        <w:shd w:val="clear" w:color="auto" w:fill="FFFFFF"/>
        <w:spacing w:before="0" w:beforeAutospacing="0" w:after="195" w:afterAutospacing="0"/>
        <w:jc w:val="both"/>
        <w:rPr>
          <w:rFonts w:ascii="Verdana" w:hAnsi="Verdana" w:cs="Tahoma"/>
          <w:color w:val="000000"/>
          <w:sz w:val="20"/>
          <w:szCs w:val="20"/>
          <w:shd w:val="clear" w:color="auto" w:fill="FFFFFF"/>
        </w:rPr>
      </w:pPr>
    </w:p>
    <w:p w:rsidR="00130BC4" w:rsidRPr="00015A7E" w:rsidRDefault="001D3B34" w:rsidP="00015A7E">
      <w:pPr>
        <w:jc w:val="both"/>
        <w:rPr>
          <w:rFonts w:ascii="Verdana" w:eastAsia="Calibri" w:hAnsi="Verdana" w:cs="Times New Roman"/>
          <w:sz w:val="20"/>
          <w:szCs w:val="20"/>
          <w:lang w:val="en-US"/>
        </w:rPr>
      </w:pPr>
      <w:r w:rsidRPr="00015A7E">
        <w:rPr>
          <w:rFonts w:ascii="Verdana" w:hAnsi="Verdana"/>
          <w:color w:val="FFFFFF"/>
          <w:sz w:val="20"/>
          <w:szCs w:val="20"/>
          <w:shd w:val="clear" w:color="auto" w:fill="000000"/>
        </w:rPr>
        <w:t xml:space="preserve"> </w:t>
      </w:r>
      <w:r w:rsidR="00130BC4" w:rsidRPr="00015A7E">
        <w:rPr>
          <w:rFonts w:ascii="Verdana" w:eastAsia="Calibri" w:hAnsi="Verdana" w:cs="Times New Roman"/>
          <w:b/>
          <w:bCs/>
          <w:sz w:val="20"/>
          <w:szCs w:val="20"/>
          <w:lang w:val="en-US"/>
        </w:rPr>
        <w:t>Image captions</w:t>
      </w:r>
      <w:r w:rsidR="00130BC4" w:rsidRPr="00015A7E">
        <w:rPr>
          <w:rFonts w:ascii="Verdana" w:hAnsi="Verdana" w:cs="Times New Roman"/>
          <w:sz w:val="20"/>
          <w:szCs w:val="20"/>
          <w:lang w:val="en-US"/>
        </w:rPr>
        <w:t>:</w:t>
      </w:r>
    </w:p>
    <w:p w:rsidR="00130BC4" w:rsidRPr="00015A7E" w:rsidRDefault="00130BC4" w:rsidP="00015A7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015A7E">
        <w:rPr>
          <w:rFonts w:ascii="Verdana" w:eastAsia="Calibri" w:hAnsi="Verdana" w:cs="Times New Roman"/>
          <w:sz w:val="20"/>
          <w:szCs w:val="20"/>
        </w:rPr>
        <w:t>Caption</w:t>
      </w:r>
      <w:proofErr w:type="spellEnd"/>
      <w:r w:rsidRPr="00015A7E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015A7E">
        <w:rPr>
          <w:rFonts w:ascii="Verdana" w:eastAsia="Calibri" w:hAnsi="Verdana" w:cs="Times New Roman"/>
          <w:sz w:val="20"/>
          <w:szCs w:val="20"/>
        </w:rPr>
        <w:t>image</w:t>
      </w:r>
      <w:proofErr w:type="spellEnd"/>
      <w:r w:rsidRPr="00015A7E">
        <w:rPr>
          <w:rFonts w:ascii="Verdana" w:eastAsia="Calibri" w:hAnsi="Verdana" w:cs="Times New Roman"/>
          <w:sz w:val="20"/>
          <w:szCs w:val="20"/>
        </w:rPr>
        <w:t xml:space="preserve"> 1,</w:t>
      </w:r>
      <w:r w:rsidR="005C5F47" w:rsidRPr="00015A7E">
        <w:rPr>
          <w:rFonts w:ascii="Verdana" w:eastAsia="Calibri" w:hAnsi="Verdana" w:cs="Times New Roman"/>
          <w:sz w:val="20"/>
          <w:szCs w:val="20"/>
        </w:rPr>
        <w:t xml:space="preserve"> </w:t>
      </w:r>
      <w:r w:rsidR="006D1819">
        <w:rPr>
          <w:rFonts w:ascii="Verdana" w:eastAsia="Calibri" w:hAnsi="Verdana" w:cs="Times New Roman"/>
          <w:sz w:val="20"/>
          <w:szCs w:val="20"/>
        </w:rPr>
        <w:t xml:space="preserve"> </w:t>
      </w:r>
      <w:r w:rsidRPr="00015A7E">
        <w:rPr>
          <w:rFonts w:ascii="Verdana" w:eastAsia="Calibri" w:hAnsi="Verdana" w:cs="Times New Roman"/>
          <w:sz w:val="20"/>
          <w:szCs w:val="20"/>
        </w:rPr>
        <w:t xml:space="preserve"> </w:t>
      </w:r>
      <w:r w:rsidRPr="00015A7E">
        <w:rPr>
          <w:rFonts w:ascii="Verdana" w:hAnsi="Verdana" w:cs="Times New Roman"/>
          <w:sz w:val="20"/>
          <w:szCs w:val="20"/>
        </w:rPr>
        <w:t xml:space="preserve"> </w:t>
      </w:r>
      <w:r w:rsidR="005C0080">
        <w:rPr>
          <w:rFonts w:ascii="Verdana" w:hAnsi="Verdana" w:cs="Times New Roman"/>
          <w:sz w:val="20"/>
          <w:szCs w:val="20"/>
        </w:rPr>
        <w:t xml:space="preserve"> </w:t>
      </w:r>
      <w:r w:rsidR="00B8597B">
        <w:rPr>
          <w:rFonts w:ascii="Verdana" w:hAnsi="Verdana" w:cs="Times New Roman"/>
          <w:sz w:val="20"/>
          <w:szCs w:val="20"/>
        </w:rPr>
        <w:t xml:space="preserve"> </w:t>
      </w:r>
      <w:r w:rsidR="00A302EE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561070" w:rsidRPr="00561070">
        <w:rPr>
          <w:rFonts w:ascii="Verdana" w:hAnsi="Verdana" w:cs="Times New Roman"/>
          <w:sz w:val="20"/>
          <w:szCs w:val="20"/>
        </w:rPr>
        <w:t>amilcar</w:t>
      </w:r>
      <w:proofErr w:type="spellEnd"/>
      <w:r w:rsidR="00561070" w:rsidRPr="00561070">
        <w:rPr>
          <w:rFonts w:ascii="Verdana" w:hAnsi="Verdana" w:cs="Times New Roman"/>
          <w:sz w:val="20"/>
          <w:szCs w:val="20"/>
        </w:rPr>
        <w:t>-de-castro-escultura-en-el-hall-de- banderas-de-la-asamblea-legislativa-de-minas-gerais-brasil-1988</w:t>
      </w:r>
    </w:p>
    <w:p w:rsidR="00130BC4" w:rsidRPr="00DA7AD4" w:rsidRDefault="00130BC4" w:rsidP="00015A7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DA7AD4">
        <w:rPr>
          <w:rFonts w:ascii="Verdana" w:eastAsia="Calibri" w:hAnsi="Verdana" w:cs="Times New Roman"/>
          <w:sz w:val="20"/>
          <w:szCs w:val="20"/>
        </w:rPr>
        <w:t>Caption</w:t>
      </w:r>
      <w:proofErr w:type="spellEnd"/>
      <w:r w:rsidRPr="00DA7AD4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DA7AD4">
        <w:rPr>
          <w:rFonts w:ascii="Verdana" w:eastAsia="Calibri" w:hAnsi="Verdana" w:cs="Times New Roman"/>
          <w:sz w:val="20"/>
          <w:szCs w:val="20"/>
        </w:rPr>
        <w:t>image</w:t>
      </w:r>
      <w:proofErr w:type="spellEnd"/>
      <w:r w:rsidRPr="00DA7AD4">
        <w:rPr>
          <w:rFonts w:ascii="Verdana" w:eastAsia="Calibri" w:hAnsi="Verdana" w:cs="Times New Roman"/>
          <w:sz w:val="20"/>
          <w:szCs w:val="20"/>
        </w:rPr>
        <w:t xml:space="preserve"> 2,</w:t>
      </w:r>
      <w:r w:rsidRPr="00DA7AD4">
        <w:rPr>
          <w:rFonts w:ascii="Verdana" w:hAnsi="Verdana" w:cs="Times New Roman"/>
          <w:sz w:val="20"/>
          <w:szCs w:val="20"/>
        </w:rPr>
        <w:t xml:space="preserve"> </w:t>
      </w:r>
      <w:r w:rsidR="006D1819" w:rsidRPr="00DA7AD4">
        <w:rPr>
          <w:rFonts w:ascii="Verdana" w:hAnsi="Verdana" w:cs="Times New Roman"/>
          <w:sz w:val="20"/>
          <w:szCs w:val="20"/>
        </w:rPr>
        <w:t xml:space="preserve"> </w:t>
      </w:r>
      <w:r w:rsidR="00DA7AD4" w:rsidRPr="00DA7AD4">
        <w:rPr>
          <w:rFonts w:ascii="Verdana" w:hAnsi="Verdana" w:cs="Times New Roman"/>
          <w:sz w:val="20"/>
          <w:szCs w:val="20"/>
        </w:rPr>
        <w:t xml:space="preserve">  </w:t>
      </w:r>
      <w:r w:rsidR="005C0080">
        <w:rPr>
          <w:rFonts w:ascii="Verdana" w:hAnsi="Verdana" w:cs="Times New Roman"/>
          <w:sz w:val="20"/>
          <w:szCs w:val="20"/>
        </w:rPr>
        <w:t xml:space="preserve"> </w:t>
      </w:r>
      <w:r w:rsidR="00B8597B">
        <w:rPr>
          <w:rFonts w:ascii="Verdana" w:hAnsi="Verdana" w:cs="Times New Roman"/>
          <w:sz w:val="20"/>
          <w:szCs w:val="20"/>
        </w:rPr>
        <w:t xml:space="preserve"> </w:t>
      </w:r>
      <w:r w:rsidR="00A302EE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561070" w:rsidRPr="00561070">
        <w:rPr>
          <w:rFonts w:ascii="Verdana" w:hAnsi="Verdana" w:cs="Times New Roman"/>
          <w:sz w:val="20"/>
          <w:szCs w:val="20"/>
        </w:rPr>
        <w:t>amilcar</w:t>
      </w:r>
      <w:proofErr w:type="spellEnd"/>
      <w:r w:rsidR="00561070" w:rsidRPr="00561070">
        <w:rPr>
          <w:rFonts w:ascii="Verdana" w:hAnsi="Verdana" w:cs="Times New Roman"/>
          <w:sz w:val="20"/>
          <w:szCs w:val="20"/>
        </w:rPr>
        <w:t>-de-castro-escultura-en-el-MAC-de-San-Pablo-Brasil</w:t>
      </w:r>
    </w:p>
    <w:p w:rsidR="00130BC4" w:rsidRPr="00A16C7F" w:rsidRDefault="00130BC4" w:rsidP="00015A7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A16C7F">
        <w:rPr>
          <w:rFonts w:ascii="Verdana" w:eastAsia="Calibri" w:hAnsi="Verdana" w:cs="Times New Roman"/>
          <w:sz w:val="20"/>
          <w:szCs w:val="20"/>
        </w:rPr>
        <w:t>Caption</w:t>
      </w:r>
      <w:proofErr w:type="spellEnd"/>
      <w:r w:rsidRPr="00A16C7F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A16C7F">
        <w:rPr>
          <w:rFonts w:ascii="Verdana" w:eastAsia="Calibri" w:hAnsi="Verdana" w:cs="Times New Roman"/>
          <w:sz w:val="20"/>
          <w:szCs w:val="20"/>
        </w:rPr>
        <w:t>image</w:t>
      </w:r>
      <w:proofErr w:type="spellEnd"/>
      <w:r w:rsidRPr="00A16C7F">
        <w:rPr>
          <w:rFonts w:ascii="Verdana" w:eastAsia="Calibri" w:hAnsi="Verdana" w:cs="Times New Roman"/>
          <w:sz w:val="20"/>
          <w:szCs w:val="20"/>
        </w:rPr>
        <w:t xml:space="preserve"> 3, </w:t>
      </w:r>
      <w:r w:rsidR="006D1819" w:rsidRPr="00A16C7F">
        <w:rPr>
          <w:rFonts w:ascii="Verdana" w:eastAsia="Calibri" w:hAnsi="Verdana" w:cs="Times New Roman"/>
          <w:sz w:val="20"/>
          <w:szCs w:val="20"/>
        </w:rPr>
        <w:t xml:space="preserve"> </w:t>
      </w:r>
      <w:r w:rsidR="00DA7AD4" w:rsidRPr="00A16C7F">
        <w:rPr>
          <w:rFonts w:ascii="Verdana" w:eastAsia="Calibri" w:hAnsi="Verdana" w:cs="Times New Roman"/>
          <w:sz w:val="20"/>
          <w:szCs w:val="20"/>
        </w:rPr>
        <w:t xml:space="preserve">  </w:t>
      </w:r>
      <w:r w:rsidR="00A302EE" w:rsidRPr="00A16C7F">
        <w:rPr>
          <w:rFonts w:ascii="Verdana" w:eastAsia="Calibri" w:hAnsi="Verdana" w:cs="Times New Roman"/>
          <w:sz w:val="20"/>
          <w:szCs w:val="20"/>
        </w:rPr>
        <w:t xml:space="preserve"> </w:t>
      </w:r>
      <w:r w:rsidR="00B8597B">
        <w:rPr>
          <w:rFonts w:ascii="Verdana" w:eastAsia="Calibri" w:hAnsi="Verdana" w:cs="Times New Roman"/>
          <w:sz w:val="20"/>
          <w:szCs w:val="20"/>
        </w:rPr>
        <w:t xml:space="preserve"> </w:t>
      </w:r>
      <w:r w:rsidR="00D82169">
        <w:rPr>
          <w:rFonts w:ascii="Verdana" w:eastAsia="Calibri" w:hAnsi="Verdana" w:cs="Times New Roman"/>
          <w:sz w:val="20"/>
          <w:szCs w:val="20"/>
        </w:rPr>
        <w:t xml:space="preserve"> </w:t>
      </w:r>
      <w:proofErr w:type="spellStart"/>
      <w:r w:rsidR="00561070" w:rsidRPr="00561070">
        <w:rPr>
          <w:rFonts w:ascii="Verdana" w:eastAsia="Calibri" w:hAnsi="Verdana" w:cs="Times New Roman"/>
          <w:sz w:val="20"/>
          <w:szCs w:val="20"/>
        </w:rPr>
        <w:t>amilcar</w:t>
      </w:r>
      <w:proofErr w:type="spellEnd"/>
      <w:r w:rsidR="00561070" w:rsidRPr="00561070">
        <w:rPr>
          <w:rFonts w:ascii="Verdana" w:eastAsia="Calibri" w:hAnsi="Verdana" w:cs="Times New Roman"/>
          <w:sz w:val="20"/>
          <w:szCs w:val="20"/>
        </w:rPr>
        <w:t>-de-castro-obra-triangulo</w:t>
      </w:r>
    </w:p>
    <w:p w:rsidR="00130BC4" w:rsidRPr="00A16C7F" w:rsidRDefault="00130BC4" w:rsidP="00015A7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A16C7F">
        <w:rPr>
          <w:rFonts w:ascii="Verdana" w:eastAsia="Calibri" w:hAnsi="Verdana" w:cs="Times New Roman"/>
          <w:sz w:val="20"/>
          <w:szCs w:val="20"/>
        </w:rPr>
        <w:t>Caption</w:t>
      </w:r>
      <w:proofErr w:type="spellEnd"/>
      <w:r w:rsidRPr="00A16C7F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A16C7F">
        <w:rPr>
          <w:rFonts w:ascii="Verdana" w:eastAsia="Calibri" w:hAnsi="Verdana" w:cs="Times New Roman"/>
          <w:sz w:val="20"/>
          <w:szCs w:val="20"/>
        </w:rPr>
        <w:t>image</w:t>
      </w:r>
      <w:proofErr w:type="spellEnd"/>
      <w:r w:rsidRPr="00A16C7F">
        <w:rPr>
          <w:rFonts w:ascii="Verdana" w:eastAsia="Calibri" w:hAnsi="Verdana" w:cs="Times New Roman"/>
          <w:sz w:val="20"/>
          <w:szCs w:val="20"/>
        </w:rPr>
        <w:t xml:space="preserve"> 4, </w:t>
      </w:r>
      <w:r w:rsidR="006D1819" w:rsidRPr="00A16C7F">
        <w:rPr>
          <w:rFonts w:ascii="Verdana" w:eastAsia="Calibri" w:hAnsi="Verdana" w:cs="Times New Roman"/>
          <w:sz w:val="20"/>
          <w:szCs w:val="20"/>
        </w:rPr>
        <w:t xml:space="preserve"> </w:t>
      </w:r>
      <w:r w:rsidRPr="00A16C7F">
        <w:rPr>
          <w:rFonts w:ascii="Verdana" w:hAnsi="Verdana" w:cs="Times New Roman"/>
          <w:sz w:val="20"/>
          <w:szCs w:val="20"/>
        </w:rPr>
        <w:t xml:space="preserve"> </w:t>
      </w:r>
      <w:r w:rsidR="00DA7AD4" w:rsidRPr="00A16C7F">
        <w:rPr>
          <w:rFonts w:ascii="Verdana" w:hAnsi="Verdana" w:cs="Times New Roman"/>
          <w:sz w:val="20"/>
          <w:szCs w:val="20"/>
        </w:rPr>
        <w:t xml:space="preserve"> </w:t>
      </w:r>
      <w:r w:rsidR="005C0080" w:rsidRPr="00A16C7F">
        <w:rPr>
          <w:rFonts w:ascii="Verdana" w:hAnsi="Verdana" w:cs="Times New Roman"/>
          <w:sz w:val="20"/>
          <w:szCs w:val="20"/>
        </w:rPr>
        <w:t xml:space="preserve"> </w:t>
      </w:r>
      <w:r w:rsidR="00B8597B">
        <w:rPr>
          <w:rFonts w:ascii="Verdana" w:hAnsi="Verdana" w:cs="Times New Roman"/>
          <w:sz w:val="20"/>
          <w:szCs w:val="20"/>
        </w:rPr>
        <w:t xml:space="preserve"> </w:t>
      </w:r>
      <w:r w:rsidR="00A302EE" w:rsidRPr="00A16C7F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561070" w:rsidRPr="00561070">
        <w:rPr>
          <w:rFonts w:ascii="Verdana" w:hAnsi="Verdana" w:cs="Times New Roman"/>
          <w:sz w:val="20"/>
          <w:szCs w:val="20"/>
        </w:rPr>
        <w:t>amilcar</w:t>
      </w:r>
      <w:proofErr w:type="spellEnd"/>
      <w:r w:rsidR="00561070" w:rsidRPr="00561070">
        <w:rPr>
          <w:rFonts w:ascii="Verdana" w:hAnsi="Verdana" w:cs="Times New Roman"/>
          <w:sz w:val="20"/>
          <w:szCs w:val="20"/>
        </w:rPr>
        <w:t>-de-castro-pulsera</w:t>
      </w:r>
    </w:p>
    <w:p w:rsidR="00B23E4B" w:rsidRPr="00561070" w:rsidRDefault="00130BC4" w:rsidP="00015A7E">
      <w:pPr>
        <w:widowControl w:val="0"/>
        <w:numPr>
          <w:ilvl w:val="0"/>
          <w:numId w:val="1"/>
        </w:numPr>
        <w:suppressAutoHyphens/>
        <w:spacing w:after="0" w:line="240" w:lineRule="auto"/>
      </w:pPr>
      <w:proofErr w:type="spellStart"/>
      <w:r w:rsidRPr="00561070">
        <w:rPr>
          <w:rFonts w:ascii="Verdana" w:eastAsia="Calibri" w:hAnsi="Verdana" w:cs="Times New Roman"/>
          <w:sz w:val="20"/>
          <w:szCs w:val="20"/>
        </w:rPr>
        <w:t>Caption</w:t>
      </w:r>
      <w:proofErr w:type="spellEnd"/>
      <w:r w:rsidRPr="00561070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561070">
        <w:rPr>
          <w:rFonts w:ascii="Verdana" w:eastAsia="Calibri" w:hAnsi="Verdana" w:cs="Times New Roman"/>
          <w:sz w:val="20"/>
          <w:szCs w:val="20"/>
        </w:rPr>
        <w:t>image</w:t>
      </w:r>
      <w:proofErr w:type="spellEnd"/>
      <w:r w:rsidRPr="00561070">
        <w:rPr>
          <w:rFonts w:ascii="Verdana" w:eastAsia="Calibri" w:hAnsi="Verdana" w:cs="Times New Roman"/>
          <w:sz w:val="20"/>
          <w:szCs w:val="20"/>
        </w:rPr>
        <w:t xml:space="preserve"> 5, </w:t>
      </w:r>
      <w:r w:rsidR="006D1819" w:rsidRPr="00561070">
        <w:rPr>
          <w:rFonts w:ascii="Verdana" w:eastAsia="Calibri" w:hAnsi="Verdana" w:cs="Times New Roman"/>
          <w:sz w:val="20"/>
          <w:szCs w:val="20"/>
        </w:rPr>
        <w:t xml:space="preserve"> </w:t>
      </w:r>
      <w:r w:rsidR="00A61762" w:rsidRPr="00561070">
        <w:rPr>
          <w:rFonts w:ascii="Verdana" w:eastAsia="Calibri" w:hAnsi="Verdana" w:cs="Times New Roman"/>
          <w:sz w:val="20"/>
          <w:szCs w:val="20"/>
        </w:rPr>
        <w:t xml:space="preserve">   </w:t>
      </w:r>
      <w:r w:rsidR="00B8597B" w:rsidRPr="00561070">
        <w:rPr>
          <w:rFonts w:ascii="Verdana" w:eastAsia="Calibri" w:hAnsi="Verdana" w:cs="Times New Roman"/>
          <w:sz w:val="20"/>
          <w:szCs w:val="20"/>
        </w:rPr>
        <w:t xml:space="preserve"> </w:t>
      </w:r>
      <w:r w:rsidR="00D82169" w:rsidRPr="00561070">
        <w:rPr>
          <w:rFonts w:ascii="Verdana" w:eastAsia="Calibri" w:hAnsi="Verdana" w:cs="Times New Roman"/>
          <w:sz w:val="20"/>
          <w:szCs w:val="20"/>
        </w:rPr>
        <w:t xml:space="preserve"> </w:t>
      </w:r>
      <w:proofErr w:type="spellStart"/>
      <w:r w:rsidR="00561070" w:rsidRPr="00561070">
        <w:rPr>
          <w:rFonts w:ascii="Verdana" w:eastAsia="Calibri" w:hAnsi="Verdana" w:cs="Times New Roman"/>
          <w:sz w:val="20"/>
          <w:szCs w:val="20"/>
        </w:rPr>
        <w:t>amilcar</w:t>
      </w:r>
      <w:proofErr w:type="spellEnd"/>
      <w:r w:rsidR="00561070" w:rsidRPr="00561070">
        <w:rPr>
          <w:rFonts w:ascii="Verdana" w:eastAsia="Calibri" w:hAnsi="Verdana" w:cs="Times New Roman"/>
          <w:sz w:val="20"/>
          <w:szCs w:val="20"/>
        </w:rPr>
        <w:t>-de-castro-sin-título</w:t>
      </w:r>
    </w:p>
    <w:p w:rsidR="009D3AD2" w:rsidRPr="00561070" w:rsidRDefault="00B23E4B" w:rsidP="00015A7E">
      <w:pPr>
        <w:widowControl w:val="0"/>
        <w:numPr>
          <w:ilvl w:val="0"/>
          <w:numId w:val="1"/>
        </w:numPr>
        <w:suppressAutoHyphens/>
        <w:spacing w:after="0" w:line="240" w:lineRule="auto"/>
      </w:pPr>
      <w:proofErr w:type="spellStart"/>
      <w:r w:rsidRPr="00561070">
        <w:rPr>
          <w:rFonts w:ascii="Verdana" w:eastAsia="Calibri" w:hAnsi="Verdana" w:cs="Times New Roman"/>
          <w:sz w:val="20"/>
          <w:szCs w:val="20"/>
        </w:rPr>
        <w:t>Caption</w:t>
      </w:r>
      <w:proofErr w:type="spellEnd"/>
      <w:r w:rsidRPr="00561070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561070">
        <w:rPr>
          <w:rFonts w:ascii="Verdana" w:eastAsia="Calibri" w:hAnsi="Verdana" w:cs="Times New Roman"/>
          <w:sz w:val="20"/>
          <w:szCs w:val="20"/>
        </w:rPr>
        <w:t>image</w:t>
      </w:r>
      <w:proofErr w:type="spellEnd"/>
      <w:r w:rsidRPr="00561070">
        <w:rPr>
          <w:rFonts w:ascii="Verdana" w:eastAsia="Calibri" w:hAnsi="Verdana" w:cs="Times New Roman"/>
          <w:sz w:val="20"/>
          <w:szCs w:val="20"/>
        </w:rPr>
        <w:t xml:space="preserve"> 6, </w:t>
      </w:r>
      <w:r w:rsidR="002134EA" w:rsidRPr="00561070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561070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   </w:t>
      </w:r>
      <w:r w:rsidR="00B8597B" w:rsidRPr="00561070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561070" w:rsidRPr="00561070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 amilcar-de-castro-sin-título-1970</w:t>
      </w:r>
    </w:p>
    <w:p w:rsidR="00561070" w:rsidRPr="00561070" w:rsidRDefault="00561070" w:rsidP="00015A7E">
      <w:pPr>
        <w:widowControl w:val="0"/>
        <w:numPr>
          <w:ilvl w:val="0"/>
          <w:numId w:val="1"/>
        </w:numPr>
        <w:suppressAutoHyphens/>
        <w:spacing w:after="0" w:line="240" w:lineRule="auto"/>
      </w:pPr>
      <w:proofErr w:type="spellStart"/>
      <w:r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Caption</w:t>
      </w:r>
      <w:proofErr w:type="spellEnd"/>
      <w:r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image</w:t>
      </w:r>
      <w:proofErr w:type="spellEnd"/>
      <w:r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 7,       </w:t>
      </w:r>
      <w:r w:rsidRPr="00561070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amilcar-de-castro-sin-título-1986</w:t>
      </w:r>
    </w:p>
    <w:p w:rsidR="00561070" w:rsidRPr="00561070" w:rsidRDefault="00561070" w:rsidP="00015A7E">
      <w:pPr>
        <w:widowControl w:val="0"/>
        <w:numPr>
          <w:ilvl w:val="0"/>
          <w:numId w:val="1"/>
        </w:numPr>
        <w:suppressAutoHyphens/>
        <w:spacing w:after="0" w:line="240" w:lineRule="auto"/>
      </w:pPr>
      <w:proofErr w:type="spellStart"/>
      <w:r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Caption</w:t>
      </w:r>
      <w:proofErr w:type="spellEnd"/>
      <w:r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image</w:t>
      </w:r>
      <w:proofErr w:type="spellEnd"/>
      <w:r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 8,       </w:t>
      </w:r>
      <w:r w:rsidRPr="00561070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amilcar-de-castro-sin-titulo-1988</w:t>
      </w:r>
    </w:p>
    <w:p w:rsidR="00561070" w:rsidRPr="00561070" w:rsidRDefault="00561070" w:rsidP="00015A7E">
      <w:pPr>
        <w:widowControl w:val="0"/>
        <w:numPr>
          <w:ilvl w:val="0"/>
          <w:numId w:val="1"/>
        </w:numPr>
        <w:suppressAutoHyphens/>
        <w:spacing w:after="0" w:line="240" w:lineRule="auto"/>
      </w:pPr>
      <w:proofErr w:type="spellStart"/>
      <w:r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Caption</w:t>
      </w:r>
      <w:proofErr w:type="spellEnd"/>
      <w:r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image</w:t>
      </w:r>
      <w:proofErr w:type="spellEnd"/>
      <w:r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 9,       </w:t>
      </w:r>
      <w:r w:rsidRPr="00561070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amilcar-de-castro-sin-titulo-2000</w:t>
      </w:r>
    </w:p>
    <w:sectPr w:rsidR="00561070" w:rsidRPr="00561070" w:rsidSect="0074200B">
      <w:pgSz w:w="12240" w:h="15840"/>
      <w:pgMar w:top="1417" w:right="104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3AD2"/>
    <w:rsid w:val="00015A7E"/>
    <w:rsid w:val="00030743"/>
    <w:rsid w:val="00033C41"/>
    <w:rsid w:val="00043F50"/>
    <w:rsid w:val="000F33FF"/>
    <w:rsid w:val="00130BC4"/>
    <w:rsid w:val="00155C02"/>
    <w:rsid w:val="00157D79"/>
    <w:rsid w:val="001B4139"/>
    <w:rsid w:val="001D3B34"/>
    <w:rsid w:val="0020591B"/>
    <w:rsid w:val="002134EA"/>
    <w:rsid w:val="002207AB"/>
    <w:rsid w:val="00251E10"/>
    <w:rsid w:val="00263768"/>
    <w:rsid w:val="002773F7"/>
    <w:rsid w:val="002A1CEF"/>
    <w:rsid w:val="00391AEB"/>
    <w:rsid w:val="00395337"/>
    <w:rsid w:val="003D0196"/>
    <w:rsid w:val="003E565B"/>
    <w:rsid w:val="00413296"/>
    <w:rsid w:val="00421B72"/>
    <w:rsid w:val="00427BA5"/>
    <w:rsid w:val="004757F7"/>
    <w:rsid w:val="005248F4"/>
    <w:rsid w:val="0053511D"/>
    <w:rsid w:val="00542B34"/>
    <w:rsid w:val="00550D1F"/>
    <w:rsid w:val="00554ADE"/>
    <w:rsid w:val="00561070"/>
    <w:rsid w:val="005C0080"/>
    <w:rsid w:val="005C5F47"/>
    <w:rsid w:val="006D1819"/>
    <w:rsid w:val="006E11FD"/>
    <w:rsid w:val="006F2402"/>
    <w:rsid w:val="007036F3"/>
    <w:rsid w:val="00734A8A"/>
    <w:rsid w:val="0074200B"/>
    <w:rsid w:val="007555A0"/>
    <w:rsid w:val="007578C2"/>
    <w:rsid w:val="00763B19"/>
    <w:rsid w:val="00783EAE"/>
    <w:rsid w:val="007F0916"/>
    <w:rsid w:val="007F3969"/>
    <w:rsid w:val="008035CA"/>
    <w:rsid w:val="00822E54"/>
    <w:rsid w:val="008932D6"/>
    <w:rsid w:val="00894FE6"/>
    <w:rsid w:val="008B6E26"/>
    <w:rsid w:val="008D14B9"/>
    <w:rsid w:val="00936A90"/>
    <w:rsid w:val="0098302B"/>
    <w:rsid w:val="00984555"/>
    <w:rsid w:val="009861DE"/>
    <w:rsid w:val="009D11E2"/>
    <w:rsid w:val="009D3AD2"/>
    <w:rsid w:val="009D4F5F"/>
    <w:rsid w:val="00A1338A"/>
    <w:rsid w:val="00A16C7F"/>
    <w:rsid w:val="00A302EE"/>
    <w:rsid w:val="00A61762"/>
    <w:rsid w:val="00A9248D"/>
    <w:rsid w:val="00A93372"/>
    <w:rsid w:val="00AC5933"/>
    <w:rsid w:val="00AD163B"/>
    <w:rsid w:val="00B06749"/>
    <w:rsid w:val="00B1787B"/>
    <w:rsid w:val="00B23E4B"/>
    <w:rsid w:val="00B255F5"/>
    <w:rsid w:val="00B8597B"/>
    <w:rsid w:val="00BA257E"/>
    <w:rsid w:val="00BB2A8E"/>
    <w:rsid w:val="00C06EFA"/>
    <w:rsid w:val="00C36EE4"/>
    <w:rsid w:val="00C73CB5"/>
    <w:rsid w:val="00CB6C4C"/>
    <w:rsid w:val="00CD0B2F"/>
    <w:rsid w:val="00CD67AE"/>
    <w:rsid w:val="00D17445"/>
    <w:rsid w:val="00D32428"/>
    <w:rsid w:val="00D33F48"/>
    <w:rsid w:val="00D51DC6"/>
    <w:rsid w:val="00D82169"/>
    <w:rsid w:val="00D829EA"/>
    <w:rsid w:val="00DA0231"/>
    <w:rsid w:val="00DA7AD4"/>
    <w:rsid w:val="00DB3910"/>
    <w:rsid w:val="00DE0F33"/>
    <w:rsid w:val="00E07E98"/>
    <w:rsid w:val="00E15BB5"/>
    <w:rsid w:val="00E15F13"/>
    <w:rsid w:val="00E20F3E"/>
    <w:rsid w:val="00E27462"/>
    <w:rsid w:val="00EF0BB2"/>
    <w:rsid w:val="00F02635"/>
    <w:rsid w:val="00F367EB"/>
    <w:rsid w:val="00F41A46"/>
    <w:rsid w:val="00F75CD7"/>
    <w:rsid w:val="00FB07B0"/>
    <w:rsid w:val="00FC3276"/>
    <w:rsid w:val="00FC3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768"/>
  </w:style>
  <w:style w:type="paragraph" w:styleId="Ttulo2">
    <w:name w:val="heading 2"/>
    <w:basedOn w:val="Normal"/>
    <w:link w:val="Ttulo2Car"/>
    <w:uiPriority w:val="9"/>
    <w:qFormat/>
    <w:rsid w:val="00BB2A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1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D3AD2"/>
  </w:style>
  <w:style w:type="paragraph" w:styleId="NormalWeb">
    <w:name w:val="Normal (Web)"/>
    <w:basedOn w:val="Normal"/>
    <w:uiPriority w:val="99"/>
    <w:unhideWhenUsed/>
    <w:rsid w:val="0015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E07E9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984555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84555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7F3969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743"/>
    <w:rPr>
      <w:rFonts w:ascii="Tahoma" w:hAnsi="Tahoma" w:cs="Tahoma"/>
      <w:sz w:val="16"/>
      <w:szCs w:val="16"/>
    </w:rPr>
  </w:style>
  <w:style w:type="paragraph" w:customStyle="1" w:styleId="pers">
    <w:name w:val="pers"/>
    <w:basedOn w:val="Normal"/>
    <w:rsid w:val="00803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biog">
    <w:name w:val="biog"/>
    <w:basedOn w:val="Normal"/>
    <w:rsid w:val="00803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BB2A8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mw-headline">
    <w:name w:val="mw-headline"/>
    <w:basedOn w:val="Fuentedeprrafopredeter"/>
    <w:rsid w:val="00BB2A8E"/>
  </w:style>
  <w:style w:type="character" w:customStyle="1" w:styleId="Ttulo3Car">
    <w:name w:val="Título 3 Car"/>
    <w:basedOn w:val="Fuentedeprrafopredeter"/>
    <w:link w:val="Ttulo3"/>
    <w:uiPriority w:val="9"/>
    <w:semiHidden/>
    <w:rsid w:val="00D51DC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4463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543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7482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620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312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792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825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438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919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5853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0628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9918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tariba</dc:creator>
  <cp:lastModifiedBy>beatriz tariba</cp:lastModifiedBy>
  <cp:revision>4</cp:revision>
  <dcterms:created xsi:type="dcterms:W3CDTF">2013-07-24T23:47:00Z</dcterms:created>
  <dcterms:modified xsi:type="dcterms:W3CDTF">2013-07-25T01:22:00Z</dcterms:modified>
</cp:coreProperties>
</file>