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43" w:rsidRDefault="00030743" w:rsidP="00030743">
      <w:pPr>
        <w:ind w:left="2832" w:firstLine="708"/>
        <w:rPr>
          <w:rFonts w:ascii="Verdana" w:hAnsi="Verdana" w:cs="Times New Roman"/>
          <w:b/>
          <w:color w:val="00B0F0"/>
          <w:sz w:val="28"/>
        </w:rPr>
      </w:pPr>
    </w:p>
    <w:p w:rsidR="00030743" w:rsidRDefault="00030743" w:rsidP="00030743">
      <w:pPr>
        <w:ind w:firstLine="708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eastAsia="Calibri" w:hAnsi="Verdana" w:cs="Times New Roman"/>
          <w:b/>
          <w:bCs/>
          <w:noProof/>
          <w:lang w:eastAsia="es-AR"/>
        </w:rPr>
        <w:tab/>
      </w:r>
      <w:r>
        <w:rPr>
          <w:rFonts w:ascii="Verdana" w:eastAsia="Calibri" w:hAnsi="Verdana" w:cs="Times New Roman"/>
          <w:b/>
          <w:bCs/>
          <w:noProof/>
          <w:lang w:eastAsia="es-AR"/>
        </w:rPr>
        <w:tab/>
      </w:r>
      <w:r>
        <w:rPr>
          <w:rFonts w:ascii="Verdana" w:eastAsia="Calibri" w:hAnsi="Verdana" w:cs="Times New Roman"/>
          <w:b/>
          <w:bCs/>
          <w:noProof/>
          <w:lang w:eastAsia="es-AR"/>
        </w:rPr>
        <w:tab/>
      </w:r>
      <w:r>
        <w:rPr>
          <w:rFonts w:ascii="Verdana" w:hAnsi="Verdana" w:cs="Times New Roman"/>
          <w:b/>
          <w:color w:val="00B0F0"/>
          <w:sz w:val="28"/>
        </w:rPr>
        <w:tab/>
        <w:t>Lucio Fontana</w:t>
      </w:r>
    </w:p>
    <w:p w:rsidR="00030743" w:rsidRPr="005C5F47" w:rsidRDefault="00030743" w:rsidP="00030743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Pr="005C5F47">
        <w:rPr>
          <w:rFonts w:ascii="Verdana" w:hAnsi="Verdana" w:cs="Times New Roman"/>
        </w:rPr>
        <w:t>1899 - 1968</w:t>
      </w:r>
    </w:p>
    <w:p w:rsidR="00030743" w:rsidRPr="00CE16C5" w:rsidRDefault="00030743" w:rsidP="00030743">
      <w:pPr>
        <w:spacing w:after="0" w:line="240" w:lineRule="auto"/>
        <w:rPr>
          <w:rFonts w:ascii="Verdana" w:hAnsi="Verdana" w:cs="Times New Roman"/>
        </w:rPr>
      </w:pPr>
    </w:p>
    <w:p w:rsidR="00030743" w:rsidRPr="00CE16C5" w:rsidRDefault="00030743" w:rsidP="00030743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Pr="00CE16C5">
        <w:rPr>
          <w:rFonts w:ascii="Verdana" w:hAnsi="Verdana" w:cs="Times New Roman"/>
        </w:rPr>
        <w:t>Argentin</w:t>
      </w:r>
      <w:r w:rsidR="00CB6C4C">
        <w:rPr>
          <w:rFonts w:ascii="Verdana" w:hAnsi="Verdana" w:cs="Times New Roman"/>
        </w:rPr>
        <w:t>o</w:t>
      </w:r>
      <w:proofErr w:type="gramEnd"/>
    </w:p>
    <w:p w:rsidR="00030743" w:rsidRPr="00030743" w:rsidRDefault="00030743" w:rsidP="00030743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Estilo</w:t>
      </w:r>
      <w:r>
        <w:rPr>
          <w:rFonts w:ascii="Verdana" w:hAnsi="Verdana" w:cs="Times New Roman"/>
          <w:b/>
        </w:rPr>
        <w:t>s</w:t>
      </w:r>
      <w:r w:rsidRPr="00CE16C5">
        <w:rPr>
          <w:rFonts w:ascii="Verdana" w:hAnsi="Verdana" w:cs="Times New Roman"/>
          <w:b/>
        </w:rPr>
        <w:t>:</w:t>
      </w:r>
      <w:r w:rsidRPr="00CE16C5">
        <w:rPr>
          <w:rFonts w:ascii="Verdana" w:hAnsi="Verdana" w:cs="Times New Roman"/>
          <w:b/>
        </w:rPr>
        <w:tab/>
      </w:r>
      <w:r w:rsidRPr="00CE16C5"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</w:rPr>
        <w:t xml:space="preserve">Abstracción, </w:t>
      </w:r>
      <w:proofErr w:type="spellStart"/>
      <w:r>
        <w:rPr>
          <w:rFonts w:ascii="Verdana" w:hAnsi="Verdana" w:cs="Times New Roman"/>
        </w:rPr>
        <w:t>Espacialismo</w:t>
      </w:r>
      <w:proofErr w:type="spellEnd"/>
    </w:p>
    <w:p w:rsidR="00030743" w:rsidRPr="00CE16C5" w:rsidRDefault="00030743" w:rsidP="00030743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30743" w:rsidRPr="00CE16C5" w:rsidRDefault="00030743" w:rsidP="00030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 w:right="1041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</w:t>
      </w:r>
      <w:r w:rsidRPr="00CE16C5">
        <w:rPr>
          <w:rFonts w:ascii="Verdana" w:hAnsi="Verdana" w:cs="Times New Roman"/>
        </w:rPr>
        <w:t>Nuestros expertos autentican</w:t>
      </w:r>
      <w:r>
        <w:rPr>
          <w:rFonts w:ascii="Verdana" w:hAnsi="Verdana" w:cs="Times New Roman"/>
        </w:rPr>
        <w:t xml:space="preserve"> </w:t>
      </w:r>
      <w:r w:rsidRPr="00CE16C5">
        <w:rPr>
          <w:rFonts w:ascii="Verdana" w:hAnsi="Verdana" w:cs="Times New Roman"/>
        </w:rPr>
        <w:t xml:space="preserve"> obras de </w:t>
      </w:r>
      <w:r w:rsidR="0098302B">
        <w:rPr>
          <w:rFonts w:ascii="Verdana" w:hAnsi="Verdana" w:cs="Times New Roman"/>
        </w:rPr>
        <w:t>Fontana</w:t>
      </w:r>
    </w:p>
    <w:p w:rsidR="00030743" w:rsidRPr="00CE16C5" w:rsidRDefault="00030743" w:rsidP="00030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 w:right="1041"/>
        <w:rPr>
          <w:rFonts w:ascii="Verdana" w:eastAsia="Calibri" w:hAnsi="Verdana" w:cs="Times New Roman"/>
        </w:rPr>
      </w:pPr>
      <w:r>
        <w:rPr>
          <w:rFonts w:ascii="Verdana" w:hAnsi="Verdana" w:cs="Times New Roman"/>
        </w:rPr>
        <w:t xml:space="preserve">       Nuestros expertos hacen tasaciones de obras de </w:t>
      </w:r>
      <w:r w:rsidR="0098302B">
        <w:rPr>
          <w:rFonts w:ascii="Verdana" w:hAnsi="Verdana" w:cs="Times New Roman"/>
        </w:rPr>
        <w:t>Fontana</w:t>
      </w:r>
    </w:p>
    <w:p w:rsidR="00030743" w:rsidRDefault="00030743" w:rsidP="00030743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r w:rsidR="0098302B">
        <w:rPr>
          <w:rFonts w:ascii="Verdana" w:eastAsia="Calibri" w:hAnsi="Verdana" w:cs="Times New Roman"/>
          <w:bCs/>
          <w:sz w:val="20"/>
          <w:szCs w:val="20"/>
        </w:rPr>
        <w:t>Lucio Fontana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 </w:t>
      </w:r>
      <w:r w:rsidR="0098302B">
        <w:rPr>
          <w:rFonts w:ascii="Verdana" w:eastAsia="Calibri" w:hAnsi="Verdana" w:cs="Times New Roman"/>
          <w:bCs/>
          <w:sz w:val="20"/>
          <w:szCs w:val="20"/>
        </w:rPr>
        <w:t>Lucio Fontana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Default="00030743" w:rsidP="00030743">
      <w:pPr>
        <w:spacing w:after="0"/>
        <w:rPr>
          <w:rFonts w:ascii="Verdana" w:eastAsia="Calibri" w:hAnsi="Verdana" w:cs="Times New Roman"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>
        <w:rPr>
          <w:rFonts w:ascii="Verdana" w:eastAsia="Calibri" w:hAnsi="Verdana" w:cs="Times New Roman"/>
          <w:b/>
          <w:bCs/>
          <w:color w:val="00B0F0"/>
          <w:sz w:val="28"/>
        </w:rPr>
        <w:t xml:space="preserve"> Lucio Fontana</w:t>
      </w:r>
      <w:r w:rsidRPr="001F75AD">
        <w:rPr>
          <w:rFonts w:ascii="Verdana" w:eastAsia="Calibri" w:hAnsi="Verdana" w:cs="Times New Roman"/>
          <w:color w:val="00B0F0"/>
          <w:sz w:val="28"/>
        </w:rPr>
        <w:t xml:space="preserve"> </w:t>
      </w:r>
    </w:p>
    <w:p w:rsidR="00F367EB" w:rsidRPr="00030743" w:rsidRDefault="00030743" w:rsidP="00030743">
      <w:pPr>
        <w:spacing w:after="0"/>
        <w:rPr>
          <w:rFonts w:ascii="Verdana" w:eastAsia="Calibri" w:hAnsi="Verdana" w:cs="Times New Roman"/>
        </w:rPr>
      </w:pPr>
      <w:r w:rsidRPr="005C5F47">
        <w:rPr>
          <w:rFonts w:ascii="Verdana" w:eastAsia="Calibri" w:hAnsi="Verdana" w:cs="Times New Roman"/>
          <w:b/>
          <w:bCs/>
        </w:rPr>
        <w:t xml:space="preserve"> </w:t>
      </w:r>
    </w:p>
    <w:p w:rsidR="00984555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Este pintor y escultor</w:t>
      </w:r>
      <w:r w:rsidR="001D3B34">
        <w:rPr>
          <w:rFonts w:ascii="Verdana" w:hAnsi="Verdana"/>
          <w:color w:val="000000"/>
          <w:sz w:val="18"/>
          <w:szCs w:val="18"/>
        </w:rPr>
        <w:t xml:space="preserve">, hijo del escultor italiano Luis Fontana, </w:t>
      </w:r>
      <w:r>
        <w:rPr>
          <w:rFonts w:ascii="Verdana" w:hAnsi="Verdana"/>
          <w:color w:val="000000"/>
          <w:sz w:val="18"/>
          <w:szCs w:val="18"/>
        </w:rPr>
        <w:t xml:space="preserve"> nació en Rosario (provincia de Santa Fe, Argentina), el 19 de febrero de 1899</w:t>
      </w:r>
      <w:r w:rsidR="001D3B34">
        <w:rPr>
          <w:rFonts w:ascii="Verdana" w:hAnsi="Verdana"/>
          <w:color w:val="000000"/>
          <w:sz w:val="18"/>
          <w:szCs w:val="18"/>
        </w:rPr>
        <w:t xml:space="preserve">. </w:t>
      </w:r>
    </w:p>
    <w:p w:rsidR="00984555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Su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>obra es considerada controvertida</w:t>
      </w:r>
      <w:r>
        <w:rPr>
          <w:rFonts w:ascii="Verdana" w:hAnsi="Verdana"/>
          <w:color w:val="000000"/>
          <w:sz w:val="18"/>
          <w:szCs w:val="18"/>
        </w:rPr>
        <w:t>, al igual que su pensamiento, que influyó tanto en Italia como en Europa.</w:t>
      </w:r>
    </w:p>
    <w:p w:rsidR="00984555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los seis años se fue a Italia</w:t>
      </w:r>
      <w:r w:rsidR="007578C2">
        <w:rPr>
          <w:rFonts w:ascii="Verdana" w:hAnsi="Verdana"/>
          <w:color w:val="000000"/>
          <w:sz w:val="18"/>
          <w:szCs w:val="18"/>
        </w:rPr>
        <w:t>.  Allí estudió e</w:t>
      </w:r>
      <w:r>
        <w:rPr>
          <w:rFonts w:ascii="Verdana" w:hAnsi="Verdana"/>
          <w:color w:val="000000"/>
          <w:sz w:val="18"/>
          <w:szCs w:val="18"/>
        </w:rPr>
        <w:t xml:space="preserve">n el Instituto Técnico Carlo </w:t>
      </w:r>
      <w:proofErr w:type="spellStart"/>
      <w:r>
        <w:rPr>
          <w:rFonts w:ascii="Verdana" w:hAnsi="Verdana"/>
          <w:color w:val="000000"/>
          <w:sz w:val="18"/>
          <w:szCs w:val="18"/>
        </w:rPr>
        <w:t>Cattaneo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y en la Academia </w:t>
      </w:r>
      <w:proofErr w:type="spellStart"/>
      <w:r>
        <w:rPr>
          <w:rFonts w:ascii="Verdana" w:hAnsi="Verdana"/>
          <w:color w:val="000000"/>
          <w:sz w:val="18"/>
          <w:szCs w:val="18"/>
        </w:rPr>
        <w:t>Brera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de Milán (1920). </w:t>
      </w:r>
      <w:r w:rsidR="001D3B34">
        <w:rPr>
          <w:rFonts w:ascii="Verdana" w:hAnsi="Verdana"/>
          <w:color w:val="000000"/>
          <w:sz w:val="18"/>
          <w:szCs w:val="18"/>
        </w:rPr>
        <w:t>En 1917 se alistó en el ejército italiano</w:t>
      </w:r>
      <w:r>
        <w:rPr>
          <w:rFonts w:ascii="Verdana" w:hAnsi="Verdana"/>
          <w:color w:val="000000"/>
          <w:sz w:val="18"/>
          <w:szCs w:val="18"/>
        </w:rPr>
        <w:t xml:space="preserve"> y combatió en la Primera Guerra Mundial. En 1921 regresó a su patria, donde estuvo siete años. Allí trabajó como escultor junto a su padre, hasta que en 1924 abrió su propio estudio.</w:t>
      </w:r>
    </w:p>
    <w:p w:rsidR="001D3B34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Sus primeros encargos fueron el monumento a Juana Blanco (cementerio del Salvador-Rosario), en 1926, bajo la influencia de </w:t>
      </w:r>
      <w:proofErr w:type="spellStart"/>
      <w:r>
        <w:rPr>
          <w:rFonts w:ascii="Verdana" w:hAnsi="Verdana"/>
          <w:color w:val="000000"/>
          <w:sz w:val="18"/>
          <w:szCs w:val="18"/>
        </w:rPr>
        <w:t>Maillol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(en el modelado y en la composición).</w:t>
      </w:r>
    </w:p>
    <w:p w:rsidR="00984555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En 1928 regresó a Italia, e ingresó de nuevo en la Academia </w:t>
      </w:r>
      <w:proofErr w:type="spellStart"/>
      <w:r>
        <w:rPr>
          <w:rFonts w:ascii="Verdana" w:hAnsi="Verdana"/>
          <w:color w:val="000000"/>
          <w:sz w:val="18"/>
          <w:szCs w:val="18"/>
        </w:rPr>
        <w:t>Brera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donde tuvo como maestro a Adolfo </w:t>
      </w:r>
      <w:proofErr w:type="spellStart"/>
      <w:r>
        <w:rPr>
          <w:rFonts w:ascii="Verdana" w:hAnsi="Verdana"/>
          <w:color w:val="000000"/>
          <w:sz w:val="18"/>
          <w:szCs w:val="18"/>
        </w:rPr>
        <w:t>Wildt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 w:rsidR="001D3B34">
        <w:rPr>
          <w:rFonts w:ascii="Verdana" w:hAnsi="Verdana"/>
          <w:color w:val="000000"/>
          <w:sz w:val="18"/>
          <w:szCs w:val="18"/>
        </w:rPr>
        <w:t xml:space="preserve">  Explora entonces todos los aspectos de la materia hasta alcanzar un arte depurado.  Dos años más tarde será cofundador del grupo de los Abstractos Italianos y al </w:t>
      </w:r>
      <w:proofErr w:type="spellStart"/>
      <w:r w:rsidR="001D3B34">
        <w:rPr>
          <w:rFonts w:ascii="Verdana" w:hAnsi="Verdana"/>
          <w:color w:val="000000"/>
          <w:sz w:val="18"/>
          <w:szCs w:val="18"/>
        </w:rPr>
        <w:t>miemos</w:t>
      </w:r>
      <w:proofErr w:type="spellEnd"/>
      <w:r w:rsidR="001D3B34">
        <w:rPr>
          <w:rFonts w:ascii="Verdana" w:hAnsi="Verdana"/>
          <w:color w:val="000000"/>
          <w:sz w:val="18"/>
          <w:szCs w:val="18"/>
        </w:rPr>
        <w:t xml:space="preserve"> tiempo presenta </w:t>
      </w:r>
      <w:r>
        <w:rPr>
          <w:rFonts w:ascii="Verdana" w:hAnsi="Verdana"/>
          <w:color w:val="000000"/>
          <w:sz w:val="18"/>
          <w:szCs w:val="18"/>
        </w:rPr>
        <w:t xml:space="preserve">su primera exposición, organizada por la </w:t>
      </w:r>
      <w:proofErr w:type="spellStart"/>
      <w:r w:rsidR="00130BC4">
        <w:rPr>
          <w:rFonts w:ascii="Verdana" w:hAnsi="Verdana"/>
          <w:color w:val="000000"/>
          <w:sz w:val="18"/>
          <w:szCs w:val="18"/>
        </w:rPr>
        <w:t>G</w:t>
      </w:r>
      <w:r>
        <w:rPr>
          <w:rFonts w:ascii="Verdana" w:hAnsi="Verdana"/>
          <w:color w:val="000000"/>
          <w:sz w:val="18"/>
          <w:szCs w:val="18"/>
        </w:rPr>
        <w:t>aleria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Milione</w:t>
      </w:r>
      <w:proofErr w:type="spellEnd"/>
      <w:r>
        <w:rPr>
          <w:rFonts w:ascii="Verdana" w:hAnsi="Verdana"/>
          <w:color w:val="000000"/>
          <w:sz w:val="18"/>
          <w:szCs w:val="18"/>
        </w:rPr>
        <w:t>, en Milán.</w:t>
      </w:r>
    </w:p>
    <w:p w:rsidR="00984555" w:rsidRPr="00043F50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En la década de 1930 logró romper con la tradición académica y se unió al</w:t>
      </w:r>
      <w:r w:rsidR="00043F50">
        <w:rPr>
          <w:rFonts w:ascii="Verdana" w:hAnsi="Verdana"/>
          <w:color w:val="000000"/>
          <w:sz w:val="18"/>
          <w:szCs w:val="18"/>
        </w:rPr>
        <w:t xml:space="preserve"> </w:t>
      </w:r>
      <w:r w:rsidR="00043F50" w:rsidRPr="00030743">
        <w:rPr>
          <w:rFonts w:ascii="Verdana" w:hAnsi="Verdana"/>
          <w:color w:val="000000"/>
          <w:sz w:val="18"/>
          <w:szCs w:val="18"/>
        </w:rPr>
        <w:t>m</w:t>
      </w:r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>ovimiento abstracto milanés</w:t>
      </w:r>
      <w:r w:rsidRPr="00043F50">
        <w:rPr>
          <w:rFonts w:ascii="Verdana" w:hAnsi="Verdana"/>
          <w:b/>
          <w:color w:val="000000"/>
          <w:sz w:val="18"/>
          <w:szCs w:val="18"/>
        </w:rPr>
        <w:t xml:space="preserve">, </w:t>
      </w:r>
      <w:r w:rsidRPr="00043F50">
        <w:rPr>
          <w:rFonts w:ascii="Verdana" w:hAnsi="Verdana"/>
          <w:color w:val="000000"/>
          <w:sz w:val="18"/>
          <w:szCs w:val="18"/>
        </w:rPr>
        <w:t>dejándose</w:t>
      </w:r>
      <w:r w:rsidRPr="00043F50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>influir por el futurismo</w:t>
      </w:r>
      <w:r w:rsidRPr="00043F50">
        <w:rPr>
          <w:rFonts w:ascii="Verdana" w:hAnsi="Verdana"/>
          <w:b/>
          <w:color w:val="000000"/>
          <w:sz w:val="18"/>
          <w:szCs w:val="18"/>
        </w:rPr>
        <w:t>.</w:t>
      </w:r>
    </w:p>
    <w:p w:rsidR="00984555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Entre 1934 y 1939 vivió en París, donde conoció 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 xml:space="preserve">Miró, </w:t>
      </w:r>
      <w:proofErr w:type="spellStart"/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>Brancusi</w:t>
      </w:r>
      <w:proofErr w:type="spellEnd"/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 xml:space="preserve"> y se vinculó al grupo </w:t>
      </w:r>
      <w:proofErr w:type="spellStart"/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>Abstraction-Creation</w:t>
      </w:r>
      <w:proofErr w:type="spellEnd"/>
      <w:r w:rsidRPr="00043F50">
        <w:rPr>
          <w:rFonts w:ascii="Verdana" w:hAnsi="Verdana"/>
          <w:b/>
          <w:color w:val="000000"/>
          <w:sz w:val="18"/>
          <w:szCs w:val="18"/>
        </w:rPr>
        <w:t xml:space="preserve">. </w:t>
      </w:r>
      <w:r w:rsidRPr="00043F50">
        <w:rPr>
          <w:rFonts w:ascii="Verdana" w:hAnsi="Verdana"/>
          <w:color w:val="000000"/>
          <w:sz w:val="18"/>
          <w:szCs w:val="18"/>
        </w:rPr>
        <w:t>En ese entonces realizó relieves</w:t>
      </w:r>
      <w:r>
        <w:rPr>
          <w:rFonts w:ascii="Verdana" w:hAnsi="Verdana"/>
          <w:color w:val="000000"/>
          <w:sz w:val="18"/>
          <w:szCs w:val="18"/>
        </w:rPr>
        <w:t xml:space="preserve"> en terracota, lápidas grabadas en cemento coloreado y esculturas cerámicas (Naturaleza muerta).</w:t>
      </w:r>
    </w:p>
    <w:p w:rsidR="00F75CD7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En 1939 regresó a la Argentina, abandonó la abstracción y comenzó a dedicarse a la</w:t>
      </w:r>
      <w:r w:rsidR="007F3969">
        <w:rPr>
          <w:rFonts w:ascii="Verdana" w:hAnsi="Verdana"/>
          <w:color w:val="000000"/>
          <w:sz w:val="18"/>
          <w:szCs w:val="18"/>
        </w:rPr>
        <w:t xml:space="preserve"> escultura</w:t>
      </w:r>
      <w:hyperlink r:id="rId5" w:history="1"/>
      <w:r w:rsidR="007F3969">
        <w:rPr>
          <w:rFonts w:ascii="Verdana" w:hAnsi="Verdana"/>
          <w:color w:val="000000"/>
          <w:sz w:val="18"/>
          <w:szCs w:val="18"/>
        </w:rPr>
        <w:t xml:space="preserve">  </w:t>
      </w:r>
      <w:r>
        <w:rPr>
          <w:rFonts w:ascii="Verdana" w:hAnsi="Verdana"/>
          <w:color w:val="000000"/>
          <w:sz w:val="18"/>
          <w:szCs w:val="18"/>
        </w:rPr>
        <w:t>figurativa de tendencia expresionista</w:t>
      </w:r>
      <w:r w:rsidR="001D3B34">
        <w:rPr>
          <w:rFonts w:ascii="Verdana" w:hAnsi="Verdana"/>
          <w:color w:val="000000"/>
          <w:sz w:val="18"/>
          <w:szCs w:val="18"/>
        </w:rPr>
        <w:t xml:space="preserve"> y lanzó una “protesta artística” contra la guerra</w:t>
      </w:r>
      <w:r>
        <w:rPr>
          <w:rFonts w:ascii="Verdana" w:hAnsi="Verdana"/>
          <w:color w:val="000000"/>
          <w:sz w:val="18"/>
          <w:szCs w:val="18"/>
        </w:rPr>
        <w:t>. En 1946 fundó</w:t>
      </w:r>
      <w:r w:rsidR="001D3B34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la academia Altamira y dio a conocer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>el Manifiesto Blanco</w:t>
      </w:r>
      <w:r w:rsidR="00F75CD7">
        <w:rPr>
          <w:rStyle w:val="Textoennegrita"/>
          <w:rFonts w:ascii="Verdana" w:hAnsi="Verdana"/>
          <w:color w:val="000000"/>
          <w:sz w:val="18"/>
          <w:szCs w:val="18"/>
        </w:rPr>
        <w:t xml:space="preserve">, </w:t>
      </w:r>
      <w:r w:rsidR="00F75CD7" w:rsidRPr="00F75CD7">
        <w:rPr>
          <w:rStyle w:val="Textoennegrita"/>
          <w:rFonts w:ascii="Verdana" w:hAnsi="Verdana"/>
          <w:b w:val="0"/>
          <w:color w:val="000000"/>
          <w:sz w:val="18"/>
          <w:szCs w:val="18"/>
        </w:rPr>
        <w:t>que anuncia el fin del lienzo pintado y el comienzo de un arte móvil y dinámico al mismo tiempo que un cambio del fondo y de la forma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984555" w:rsidRDefault="00984555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Al año siguiente regresó a Milán, donde fundó el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 xml:space="preserve">movimiento </w:t>
      </w:r>
      <w:proofErr w:type="spellStart"/>
      <w:r w:rsidRPr="00043F50">
        <w:rPr>
          <w:rStyle w:val="Textoennegrita"/>
          <w:rFonts w:ascii="Verdana" w:hAnsi="Verdana"/>
          <w:b w:val="0"/>
          <w:color w:val="000000"/>
          <w:sz w:val="18"/>
          <w:szCs w:val="18"/>
        </w:rPr>
        <w:t>espacialista</w:t>
      </w:r>
      <w:proofErr w:type="spellEnd"/>
      <w:r>
        <w:rPr>
          <w:rFonts w:ascii="Verdana" w:hAnsi="Verdana"/>
          <w:color w:val="000000"/>
          <w:sz w:val="18"/>
          <w:szCs w:val="18"/>
        </w:rPr>
        <w:t>. Ese mismo año redactó su primer Manifiesto Espacial, luego hizo tres más: el segundo (1949), tercero (1950) y cuarto (1951).</w:t>
      </w:r>
      <w:r w:rsidR="00F75CD7">
        <w:rPr>
          <w:rFonts w:ascii="Verdana" w:hAnsi="Verdana"/>
          <w:color w:val="000000"/>
          <w:sz w:val="18"/>
          <w:szCs w:val="18"/>
        </w:rPr>
        <w:t xml:space="preserve">  A partir del fin de los años 40, Lucio Fontana compone arabescos de neón, con el fin de crear un “ambiente espacial”. Anuncia así el fin del arte, pinta abstracciones interestelares y hace monocromas.  Luego, con el fin de “abrir el espacio” perfora los lienzos o los desgarra de un cuchillazo.</w:t>
      </w:r>
      <w:r w:rsidR="00043F50">
        <w:rPr>
          <w:rFonts w:ascii="Verdana" w:hAnsi="Verdana"/>
          <w:color w:val="000000"/>
          <w:sz w:val="18"/>
          <w:szCs w:val="18"/>
        </w:rPr>
        <w:t xml:space="preserve">  </w:t>
      </w:r>
    </w:p>
    <w:p w:rsidR="00F75CD7" w:rsidRDefault="00043F50" w:rsidP="00984555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En los años 60 vuelve a las formas sencillas, pintadas o esculpidas o a esculturas objeto.</w:t>
      </w:r>
    </w:p>
    <w:p w:rsidR="00984555" w:rsidRPr="00043F50" w:rsidRDefault="001D3B34" w:rsidP="00043F50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Lucio Fontana falleció el 7 de septiembre de 1968 en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043F5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Varese</w:t>
      </w:r>
      <w:r w:rsidRPr="00043F50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043F50">
        <w:rPr>
          <w:rFonts w:ascii="Tahoma" w:hAnsi="Tahoma" w:cs="Tahoma"/>
          <w:color w:val="000000"/>
          <w:sz w:val="20"/>
          <w:szCs w:val="20"/>
          <w:shd w:val="clear" w:color="auto" w:fill="FFFFFF"/>
        </w:rPr>
        <w:t>(</w:t>
      </w:r>
      <w:r w:rsidRPr="00043F5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Italia</w:t>
      </w:r>
      <w:r w:rsidRPr="00043F50">
        <w:rPr>
          <w:rFonts w:ascii="Tahoma" w:hAnsi="Tahoma" w:cs="Tahoma"/>
          <w:color w:val="000000"/>
          <w:sz w:val="20"/>
          <w:szCs w:val="20"/>
          <w:shd w:val="clear" w:color="auto" w:fill="FFFFFF"/>
        </w:rPr>
        <w:t>).</w:t>
      </w:r>
    </w:p>
    <w:p w:rsidR="00130BC4" w:rsidRPr="00E20F3E" w:rsidRDefault="001D3B34" w:rsidP="00130BC4">
      <w:pPr>
        <w:rPr>
          <w:rFonts w:ascii="Verdana" w:eastAsia="Calibri" w:hAnsi="Verdana" w:cs="Times New Roman"/>
          <w:sz w:val="20"/>
          <w:szCs w:val="20"/>
          <w:lang w:val="en-US"/>
        </w:rPr>
      </w:pPr>
      <w:r>
        <w:rPr>
          <w:rFonts w:ascii="Verdana" w:hAnsi="Verdana"/>
          <w:color w:val="FFFFFF"/>
          <w:sz w:val="18"/>
          <w:szCs w:val="18"/>
          <w:shd w:val="clear" w:color="auto" w:fill="000000"/>
        </w:rPr>
        <w:t xml:space="preserve"> </w:t>
      </w:r>
      <w:r w:rsidR="00130BC4" w:rsidRPr="00E20F3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="00130BC4" w:rsidRPr="00E20F3E">
        <w:rPr>
          <w:rFonts w:ascii="Verdana" w:hAnsi="Verdana" w:cs="Times New Roman"/>
          <w:sz w:val="20"/>
          <w:szCs w:val="20"/>
          <w:lang w:val="en-US"/>
        </w:rPr>
        <w:t>:</w:t>
      </w:r>
    </w:p>
    <w:p w:rsidR="00130BC4" w:rsidRPr="002134EA" w:rsidRDefault="00130BC4" w:rsidP="00130BC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8B6E26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8B6E26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8B6E26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8B6E26">
        <w:rPr>
          <w:rFonts w:ascii="Verdana" w:eastAsia="Calibri" w:hAnsi="Verdana" w:cs="Times New Roman"/>
          <w:sz w:val="20"/>
          <w:szCs w:val="20"/>
        </w:rPr>
        <w:t xml:space="preserve"> 1,</w:t>
      </w:r>
      <w:r w:rsidR="005C5F47">
        <w:rPr>
          <w:rFonts w:ascii="Verdana" w:eastAsia="Calibri" w:hAnsi="Verdana" w:cs="Times New Roman"/>
          <w:sz w:val="20"/>
          <w:szCs w:val="20"/>
        </w:rPr>
        <w:t xml:space="preserve"> Crucifixión, 1948</w:t>
      </w:r>
      <w:r w:rsidRPr="008B6E26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130BC4" w:rsidRPr="008B6E26" w:rsidRDefault="00130BC4" w:rsidP="00130BC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8B6E26">
        <w:rPr>
          <w:rFonts w:ascii="Verdana" w:eastAsia="Calibri" w:hAnsi="Verdana" w:cs="Times New Roman"/>
          <w:sz w:val="20"/>
          <w:szCs w:val="20"/>
          <w:lang w:val="en-US"/>
        </w:rPr>
        <w:t>Caption of image 2,</w:t>
      </w:r>
      <w:r w:rsidRPr="008B6E2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="005C5F47">
        <w:rPr>
          <w:rFonts w:ascii="Verdana" w:hAnsi="Verdana" w:cs="Times New Roman"/>
          <w:sz w:val="20"/>
          <w:szCs w:val="20"/>
          <w:lang w:val="en-US"/>
        </w:rPr>
        <w:t>Concepto</w:t>
      </w:r>
      <w:proofErr w:type="spellEnd"/>
      <w:r w:rsidR="005C5F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="005C5F47">
        <w:rPr>
          <w:rFonts w:ascii="Verdana" w:hAnsi="Verdana" w:cs="Times New Roman"/>
          <w:sz w:val="20"/>
          <w:szCs w:val="20"/>
          <w:lang w:val="en-US"/>
        </w:rPr>
        <w:t>espacial</w:t>
      </w:r>
      <w:proofErr w:type="spellEnd"/>
      <w:r w:rsidR="005C5F47">
        <w:rPr>
          <w:rFonts w:ascii="Verdana" w:hAnsi="Verdana" w:cs="Times New Roman"/>
          <w:sz w:val="20"/>
          <w:szCs w:val="20"/>
          <w:lang w:val="en-US"/>
        </w:rPr>
        <w:t>, 1952</w:t>
      </w:r>
    </w:p>
    <w:p w:rsidR="00130BC4" w:rsidRPr="002134EA" w:rsidRDefault="00130BC4" w:rsidP="00130BC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>
        <w:rPr>
          <w:rFonts w:ascii="Verdana" w:eastAsia="Calibri" w:hAnsi="Verdana" w:cs="Times New Roman"/>
          <w:sz w:val="20"/>
          <w:szCs w:val="20"/>
          <w:lang w:val="en-US"/>
        </w:rPr>
        <w:t>3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proofErr w:type="spellStart"/>
      <w:r w:rsidR="005C5F47">
        <w:rPr>
          <w:rFonts w:ascii="Verdana" w:eastAsia="Calibri" w:hAnsi="Verdana" w:cs="Times New Roman"/>
          <w:sz w:val="20"/>
          <w:szCs w:val="20"/>
          <w:lang w:val="en-US"/>
        </w:rPr>
        <w:t>Concepto</w:t>
      </w:r>
      <w:proofErr w:type="spellEnd"/>
      <w:r w:rsidR="005C5F47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="005C5F47">
        <w:rPr>
          <w:rFonts w:ascii="Verdana" w:eastAsia="Calibri" w:hAnsi="Verdana" w:cs="Times New Roman"/>
          <w:sz w:val="20"/>
          <w:szCs w:val="20"/>
          <w:lang w:val="en-US"/>
        </w:rPr>
        <w:t>espacial</w:t>
      </w:r>
      <w:proofErr w:type="spellEnd"/>
      <w:r w:rsidR="005C5F47">
        <w:rPr>
          <w:rFonts w:ascii="Verdana" w:eastAsia="Calibri" w:hAnsi="Verdana" w:cs="Times New Roman"/>
          <w:sz w:val="20"/>
          <w:szCs w:val="20"/>
          <w:lang w:val="en-US"/>
        </w:rPr>
        <w:t>, 1959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130BC4" w:rsidRDefault="00130BC4" w:rsidP="00130BC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>
        <w:rPr>
          <w:rFonts w:ascii="Verdana" w:eastAsia="Calibri" w:hAnsi="Verdana" w:cs="Times New Roman"/>
          <w:sz w:val="20"/>
          <w:szCs w:val="20"/>
          <w:lang w:val="en-US"/>
        </w:rPr>
        <w:t>4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proofErr w:type="spellStart"/>
      <w:r w:rsidR="005C5F47">
        <w:rPr>
          <w:rFonts w:ascii="Verdana" w:eastAsia="Calibri" w:hAnsi="Verdana" w:cs="Times New Roman"/>
          <w:sz w:val="20"/>
          <w:szCs w:val="20"/>
          <w:lang w:val="en-US"/>
        </w:rPr>
        <w:t>Concepto</w:t>
      </w:r>
      <w:proofErr w:type="spellEnd"/>
      <w:r w:rsidR="005C5F47">
        <w:rPr>
          <w:rFonts w:ascii="Verdana" w:eastAsia="Calibri" w:hAnsi="Verdana" w:cs="Times New Roman"/>
          <w:sz w:val="20"/>
          <w:szCs w:val="20"/>
          <w:lang w:val="en-US"/>
        </w:rPr>
        <w:t xml:space="preserve"> especial, 1960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A61762" w:rsidRPr="00A61762" w:rsidRDefault="00130BC4" w:rsidP="00130BC4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 w:rsidRPr="00130BC4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5, </w:t>
      </w:r>
      <w:proofErr w:type="spellStart"/>
      <w:r w:rsidR="005C5F47">
        <w:rPr>
          <w:rFonts w:ascii="Verdana" w:eastAsia="Calibri" w:hAnsi="Verdana" w:cs="Times New Roman"/>
          <w:sz w:val="20"/>
          <w:szCs w:val="20"/>
          <w:lang w:val="en-US"/>
        </w:rPr>
        <w:t>Concetto</w:t>
      </w:r>
      <w:proofErr w:type="spellEnd"/>
      <w:r w:rsidR="005C5F47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="005C5F47">
        <w:rPr>
          <w:rFonts w:ascii="Verdana" w:eastAsia="Calibri" w:hAnsi="Verdana" w:cs="Times New Roman"/>
          <w:sz w:val="20"/>
          <w:szCs w:val="20"/>
          <w:lang w:val="en-US"/>
        </w:rPr>
        <w:t>Spaziale</w:t>
      </w:r>
      <w:proofErr w:type="spellEnd"/>
      <w:r w:rsidR="005C5F47">
        <w:rPr>
          <w:rFonts w:ascii="Verdana" w:eastAsia="Calibri" w:hAnsi="Verdana" w:cs="Times New Roman"/>
          <w:sz w:val="20"/>
          <w:szCs w:val="20"/>
          <w:lang w:val="en-US"/>
        </w:rPr>
        <w:t>, 1957</w:t>
      </w:r>
    </w:p>
    <w:p w:rsidR="009D3AD2" w:rsidRPr="00130BC4" w:rsidRDefault="00A61762" w:rsidP="00A61762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>
        <w:rPr>
          <w:rFonts w:ascii="Verdana" w:eastAsia="Calibri" w:hAnsi="Verdana" w:cs="Times New Roman"/>
          <w:sz w:val="20"/>
          <w:szCs w:val="20"/>
          <w:lang w:val="en-US"/>
        </w:rPr>
        <w:t xml:space="preserve">                            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Concetto</w:t>
      </w:r>
      <w:proofErr w:type="spellEnd"/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Spaziale</w:t>
      </w:r>
      <w:proofErr w:type="spellEnd"/>
      <w:r>
        <w:rPr>
          <w:rFonts w:ascii="Verdana" w:eastAsia="Calibri" w:hAnsi="Verdana" w:cs="Times New Roman"/>
          <w:sz w:val="20"/>
          <w:szCs w:val="20"/>
          <w:lang w:val="en-US"/>
        </w:rPr>
        <w:t>, 1963</w:t>
      </w:r>
      <w:r w:rsidR="00130BC4" w:rsidRPr="00130BC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130BC4" w:rsidRPr="00130BC4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="00984555" w:rsidRPr="00A61762">
        <w:rPr>
          <w:rFonts w:ascii="Verdana" w:hAnsi="Verdana"/>
          <w:color w:val="FFFFFF"/>
          <w:sz w:val="18"/>
          <w:szCs w:val="18"/>
          <w:lang w:val="en-US"/>
        </w:rPr>
        <w:br/>
      </w:r>
      <w:r w:rsidR="00F75CD7" w:rsidRPr="00A61762">
        <w:rPr>
          <w:rFonts w:ascii="Verdana" w:hAnsi="Verdana"/>
          <w:color w:val="FFFFFF"/>
          <w:sz w:val="18"/>
          <w:szCs w:val="18"/>
          <w:shd w:val="clear" w:color="auto" w:fill="000000"/>
          <w:lang w:val="en-US"/>
        </w:rPr>
        <w:t xml:space="preserve"> </w:t>
      </w:r>
      <w:r w:rsidR="00984555" w:rsidRPr="00A61762">
        <w:rPr>
          <w:rFonts w:ascii="Verdana" w:hAnsi="Verdana"/>
          <w:color w:val="FFFFFF"/>
          <w:sz w:val="18"/>
          <w:szCs w:val="18"/>
          <w:lang w:val="en-US"/>
        </w:rPr>
        <w:br/>
      </w:r>
      <w:r w:rsidR="00130BC4" w:rsidRPr="00A61762">
        <w:rPr>
          <w:rFonts w:ascii="Verdana" w:hAnsi="Verdana"/>
          <w:color w:val="FFFFFF"/>
          <w:sz w:val="18"/>
          <w:szCs w:val="18"/>
          <w:lang w:val="en-US"/>
        </w:rPr>
        <w:t xml:space="preserve"> </w:t>
      </w:r>
      <w:r w:rsidR="00936A90" w:rsidRPr="00130BC4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2134EA" w:rsidRPr="00130BC4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sectPr w:rsidR="009D3AD2" w:rsidRPr="00130BC4" w:rsidSect="0026376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30743"/>
    <w:rsid w:val="00043F50"/>
    <w:rsid w:val="000F33FF"/>
    <w:rsid w:val="00130BC4"/>
    <w:rsid w:val="00155C02"/>
    <w:rsid w:val="00157D79"/>
    <w:rsid w:val="001D3B34"/>
    <w:rsid w:val="0020591B"/>
    <w:rsid w:val="002134EA"/>
    <w:rsid w:val="00251E10"/>
    <w:rsid w:val="00263768"/>
    <w:rsid w:val="002A1CEF"/>
    <w:rsid w:val="00395337"/>
    <w:rsid w:val="003E565B"/>
    <w:rsid w:val="00413296"/>
    <w:rsid w:val="00427BA5"/>
    <w:rsid w:val="004757F7"/>
    <w:rsid w:val="00542B34"/>
    <w:rsid w:val="00550D1F"/>
    <w:rsid w:val="005C5F47"/>
    <w:rsid w:val="007036F3"/>
    <w:rsid w:val="007578C2"/>
    <w:rsid w:val="007F3969"/>
    <w:rsid w:val="00822E54"/>
    <w:rsid w:val="008932D6"/>
    <w:rsid w:val="008B6E26"/>
    <w:rsid w:val="008D14B9"/>
    <w:rsid w:val="00936A90"/>
    <w:rsid w:val="0098302B"/>
    <w:rsid w:val="00984555"/>
    <w:rsid w:val="009D3AD2"/>
    <w:rsid w:val="00A61762"/>
    <w:rsid w:val="00CB6C4C"/>
    <w:rsid w:val="00D829EA"/>
    <w:rsid w:val="00E07E98"/>
    <w:rsid w:val="00E20F3E"/>
    <w:rsid w:val="00E27462"/>
    <w:rsid w:val="00F367EB"/>
    <w:rsid w:val="00F75CD7"/>
    <w:rsid w:val="00F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8455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8455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396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espain.com/tag/escul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7</cp:revision>
  <dcterms:created xsi:type="dcterms:W3CDTF">2013-06-17T22:05:00Z</dcterms:created>
  <dcterms:modified xsi:type="dcterms:W3CDTF">2013-06-24T23:24:00Z</dcterms:modified>
</cp:coreProperties>
</file>