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8D" w:rsidRDefault="003D4D47" w:rsidP="009861DE">
      <w:pPr>
        <w:ind w:left="3540"/>
        <w:jc w:val="both"/>
        <w:rPr>
          <w:rFonts w:ascii="Verdana" w:hAnsi="Verdana" w:cs="Times New Roman"/>
          <w:b/>
          <w:color w:val="00B0F0"/>
          <w:sz w:val="28"/>
        </w:rPr>
      </w:pPr>
      <w:r w:rsidRPr="003D4D47">
        <w:rPr>
          <w:rFonts w:ascii="Verdana" w:hAnsi="Verdana" w:cs="Times New Roman"/>
          <w:b/>
          <w:noProof/>
          <w:color w:val="00B0F0"/>
          <w:sz w:val="28"/>
          <w:lang w:eastAsia="es-AR"/>
        </w:rPr>
        <w:drawing>
          <wp:inline distT="0" distB="0" distL="0" distR="0">
            <wp:extent cx="1866900" cy="1641774"/>
            <wp:effectExtent l="19050" t="0" r="0" b="0"/>
            <wp:docPr id="13" name="Imagen 13" descr="D:\Mis documentos\Art Experts\Bios de artistas latam\Josquin Torres García\torres_gar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is documentos\Art Experts\Bios de artistas latam\Josquin Torres García\torres_garcia.jpg"/>
                    <pic:cNvPicPr>
                      <a:picLocks noChangeAspect="1" noChangeArrowheads="1"/>
                    </pic:cNvPicPr>
                  </pic:nvPicPr>
                  <pic:blipFill>
                    <a:blip r:embed="rId5" cstate="print"/>
                    <a:srcRect/>
                    <a:stretch>
                      <a:fillRect/>
                    </a:stretch>
                  </pic:blipFill>
                  <pic:spPr bwMode="auto">
                    <a:xfrm>
                      <a:off x="0" y="0"/>
                      <a:ext cx="1866900" cy="1641774"/>
                    </a:xfrm>
                    <a:prstGeom prst="rect">
                      <a:avLst/>
                    </a:prstGeom>
                    <a:noFill/>
                    <a:ln w="9525">
                      <a:noFill/>
                      <a:miter lim="800000"/>
                      <a:headEnd/>
                      <a:tailEnd/>
                    </a:ln>
                  </pic:spPr>
                </pic:pic>
              </a:graphicData>
            </a:graphic>
          </wp:inline>
        </w:drawing>
      </w:r>
    </w:p>
    <w:p w:rsidR="000C3E84" w:rsidRDefault="000C3E84" w:rsidP="009861DE">
      <w:pPr>
        <w:ind w:left="3540"/>
        <w:jc w:val="both"/>
        <w:rPr>
          <w:rFonts w:ascii="Verdana" w:hAnsi="Verdana" w:cs="Times New Roman"/>
          <w:b/>
          <w:color w:val="00B0F0"/>
          <w:sz w:val="28"/>
        </w:rPr>
      </w:pPr>
    </w:p>
    <w:p w:rsidR="00030743" w:rsidRDefault="003D4D47" w:rsidP="009861DE">
      <w:pPr>
        <w:ind w:left="3540"/>
        <w:jc w:val="both"/>
        <w:rPr>
          <w:rFonts w:ascii="Verdana" w:hAnsi="Verdana" w:cs="Times New Roman"/>
          <w:b/>
          <w:color w:val="00B0F0"/>
          <w:sz w:val="28"/>
        </w:rPr>
      </w:pPr>
      <w:proofErr w:type="spellStart"/>
      <w:r>
        <w:rPr>
          <w:rFonts w:ascii="Verdana" w:hAnsi="Verdana" w:cs="Times New Roman"/>
          <w:b/>
          <w:color w:val="00B0F0"/>
          <w:sz w:val="28"/>
        </w:rPr>
        <w:t>Joaquin</w:t>
      </w:r>
      <w:proofErr w:type="spellEnd"/>
      <w:r>
        <w:rPr>
          <w:rFonts w:ascii="Verdana" w:hAnsi="Verdana" w:cs="Times New Roman"/>
          <w:b/>
          <w:color w:val="00B0F0"/>
          <w:sz w:val="28"/>
        </w:rPr>
        <w:t xml:space="preserve"> Torres García</w:t>
      </w:r>
    </w:p>
    <w:p w:rsidR="00030743" w:rsidRPr="00033C41" w:rsidRDefault="00030743" w:rsidP="000C3E84">
      <w:pPr>
        <w:ind w:firstLine="708"/>
        <w:jc w:val="both"/>
        <w:rPr>
          <w:rFonts w:ascii="Verdana" w:eastAsia="Calibri" w:hAnsi="Verdana" w:cs="Times New Roman"/>
          <w:b/>
        </w:rPr>
      </w:pPr>
      <w:r>
        <w:rPr>
          <w:rFonts w:ascii="Verdana" w:eastAsia="Calibri" w:hAnsi="Verdana" w:cs="Times New Roman"/>
          <w:b/>
          <w:bCs/>
        </w:rPr>
        <w:t xml:space="preserve"> </w:t>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Pr>
          <w:rFonts w:ascii="Verdana" w:eastAsia="Calibri" w:hAnsi="Verdana" w:cs="Times New Roman"/>
          <w:b/>
          <w:bCs/>
        </w:rPr>
        <w:tab/>
      </w:r>
      <w:r w:rsidR="00033C41" w:rsidRPr="00033C41">
        <w:rPr>
          <w:rFonts w:ascii="Verdana" w:hAnsi="Verdana" w:cs="Times New Roman"/>
          <w:b/>
        </w:rPr>
        <w:t>1</w:t>
      </w:r>
      <w:r w:rsidR="003D4D47">
        <w:rPr>
          <w:rFonts w:ascii="Verdana" w:hAnsi="Verdana" w:cs="Times New Roman"/>
          <w:b/>
        </w:rPr>
        <w:t>874 - 1949</w:t>
      </w:r>
    </w:p>
    <w:p w:rsidR="00030743" w:rsidRPr="00CE16C5" w:rsidRDefault="00030743" w:rsidP="009861DE">
      <w:pPr>
        <w:spacing w:after="0" w:line="240" w:lineRule="auto"/>
        <w:jc w:val="both"/>
        <w:rPr>
          <w:rFonts w:ascii="Verdana" w:hAnsi="Verdana" w:cs="Times New Roman"/>
        </w:rPr>
      </w:pPr>
    </w:p>
    <w:p w:rsidR="00030743" w:rsidRPr="00FC3276" w:rsidRDefault="00030743" w:rsidP="009861DE">
      <w:pPr>
        <w:spacing w:after="0" w:line="240" w:lineRule="auto"/>
        <w:ind w:left="2832" w:firstLine="708"/>
        <w:jc w:val="both"/>
        <w:rPr>
          <w:rFonts w:ascii="Verdana" w:hAnsi="Verdana" w:cs="Times New Roman"/>
          <w:b/>
        </w:rPr>
      </w:pPr>
      <w:r w:rsidRPr="00CE16C5">
        <w:rPr>
          <w:rFonts w:ascii="Verdana" w:hAnsi="Verdana" w:cs="Times New Roman"/>
          <w:b/>
        </w:rPr>
        <w:t>Na</w:t>
      </w:r>
      <w:r>
        <w:rPr>
          <w:rFonts w:ascii="Verdana" w:hAnsi="Verdana" w:cs="Times New Roman"/>
          <w:b/>
        </w:rPr>
        <w:t>c</w:t>
      </w:r>
      <w:r w:rsidRPr="00CE16C5">
        <w:rPr>
          <w:rFonts w:ascii="Verdana" w:hAnsi="Verdana" w:cs="Times New Roman"/>
          <w:b/>
        </w:rPr>
        <w:t>ionalidad:</w:t>
      </w:r>
      <w:r w:rsidRPr="00CE16C5">
        <w:rPr>
          <w:rFonts w:ascii="Verdana" w:hAnsi="Verdana" w:cs="Times New Roman"/>
          <w:b/>
        </w:rPr>
        <w:tab/>
      </w:r>
      <w:proofErr w:type="gramStart"/>
      <w:r w:rsidR="003D4D47">
        <w:rPr>
          <w:rFonts w:ascii="Verdana" w:hAnsi="Verdana" w:cs="Times New Roman"/>
          <w:b/>
        </w:rPr>
        <w:t>Uruguayo</w:t>
      </w:r>
      <w:proofErr w:type="gramEnd"/>
    </w:p>
    <w:p w:rsidR="000728FC" w:rsidRDefault="00030743" w:rsidP="003D4D47">
      <w:pPr>
        <w:spacing w:after="0" w:line="240" w:lineRule="auto"/>
        <w:ind w:left="2832" w:firstLine="708"/>
        <w:jc w:val="both"/>
        <w:rPr>
          <w:rFonts w:ascii="Verdana" w:hAnsi="Verdana" w:cs="Times New Roman"/>
          <w:b/>
        </w:rPr>
      </w:pPr>
      <w:r w:rsidRPr="00FC3276">
        <w:rPr>
          <w:rFonts w:ascii="Verdana" w:hAnsi="Verdana" w:cs="Times New Roman"/>
          <w:b/>
        </w:rPr>
        <w:t>Estilos:</w:t>
      </w:r>
      <w:r w:rsidRPr="00FC3276">
        <w:rPr>
          <w:rFonts w:ascii="Verdana" w:hAnsi="Verdana" w:cs="Times New Roman"/>
          <w:b/>
        </w:rPr>
        <w:tab/>
      </w:r>
      <w:r w:rsidRPr="00FC3276">
        <w:rPr>
          <w:rFonts w:ascii="Verdana" w:hAnsi="Verdana" w:cs="Times New Roman"/>
          <w:b/>
        </w:rPr>
        <w:tab/>
      </w:r>
      <w:r w:rsidR="000728FC">
        <w:rPr>
          <w:rFonts w:ascii="Verdana" w:hAnsi="Verdana" w:cs="Times New Roman"/>
          <w:b/>
        </w:rPr>
        <w:t>Constructivismo</w:t>
      </w:r>
    </w:p>
    <w:p w:rsidR="00894FE6" w:rsidRPr="00FC3276" w:rsidRDefault="000728FC" w:rsidP="003D4D47">
      <w:pPr>
        <w:spacing w:after="0" w:line="240" w:lineRule="auto"/>
        <w:ind w:left="2832" w:firstLine="708"/>
        <w:jc w:val="both"/>
        <w:rPr>
          <w:rFonts w:ascii="Verdana" w:hAnsi="Verdana" w:cs="Times New Roman"/>
          <w:b/>
        </w:rPr>
      </w:pPr>
      <w:r>
        <w:rPr>
          <w:rFonts w:ascii="Verdana" w:hAnsi="Verdana" w:cs="Times New Roman"/>
          <w:b/>
        </w:rPr>
        <w:tab/>
      </w:r>
      <w:r>
        <w:rPr>
          <w:rFonts w:ascii="Verdana" w:hAnsi="Verdana" w:cs="Times New Roman"/>
          <w:b/>
        </w:rPr>
        <w:tab/>
      </w:r>
      <w:r>
        <w:rPr>
          <w:rFonts w:ascii="Verdana" w:hAnsi="Verdana" w:cs="Times New Roman"/>
          <w:b/>
        </w:rPr>
        <w:tab/>
        <w:t>Cubismo</w:t>
      </w:r>
      <w:r w:rsidR="003D4D47">
        <w:rPr>
          <w:rFonts w:ascii="Verdana" w:hAnsi="Verdana" w:cs="Times New Roman"/>
          <w:b/>
        </w:rPr>
        <w:t xml:space="preserve"> </w:t>
      </w:r>
    </w:p>
    <w:p w:rsidR="00C06EFA" w:rsidRDefault="00C06EFA" w:rsidP="00C06EFA">
      <w:pPr>
        <w:spacing w:after="0" w:line="240" w:lineRule="auto"/>
        <w:ind w:left="2832" w:firstLine="708"/>
        <w:rPr>
          <w:rFonts w:ascii="Verdana" w:hAnsi="Verdana" w:cs="Times New Roman"/>
        </w:rPr>
      </w:pPr>
    </w:p>
    <w:p w:rsidR="00FB07B0" w:rsidRPr="00CE16C5" w:rsidRDefault="00FB07B0" w:rsidP="0074200B">
      <w:pPr>
        <w:spacing w:after="0" w:line="240" w:lineRule="auto"/>
        <w:ind w:left="2832" w:firstLine="708"/>
        <w:rPr>
          <w:rFonts w:ascii="Verdana" w:hAnsi="Verdana" w:cs="Times New Roman"/>
        </w:rPr>
      </w:pPr>
    </w:p>
    <w:p w:rsidR="00030743" w:rsidRPr="00FC3276" w:rsidRDefault="00030743" w:rsidP="0074200B">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hAnsi="Verdana" w:cs="Times New Roman"/>
          <w:b/>
        </w:rPr>
      </w:pPr>
      <w:r w:rsidRPr="00FC3276">
        <w:rPr>
          <w:rFonts w:ascii="Verdana" w:hAnsi="Verdana" w:cs="Times New Roman"/>
          <w:b/>
        </w:rPr>
        <w:t>Nuestros expertos autentican  obras de</w:t>
      </w:r>
      <w:r w:rsidR="00015A7E" w:rsidRPr="00FC3276">
        <w:rPr>
          <w:rFonts w:ascii="Verdana" w:hAnsi="Verdana" w:cs="Times New Roman"/>
          <w:b/>
        </w:rPr>
        <w:t xml:space="preserve"> </w:t>
      </w:r>
      <w:r w:rsidR="003D4D47">
        <w:rPr>
          <w:rFonts w:ascii="Verdana" w:hAnsi="Verdana" w:cs="Times New Roman"/>
          <w:b/>
        </w:rPr>
        <w:t>Joaquín Torres García</w:t>
      </w:r>
    </w:p>
    <w:p w:rsidR="00030743" w:rsidRPr="00FC3276" w:rsidRDefault="00030743" w:rsidP="0074200B">
      <w:pPr>
        <w:pBdr>
          <w:top w:val="single" w:sz="4" w:space="1" w:color="auto"/>
          <w:left w:val="single" w:sz="4" w:space="31" w:color="auto"/>
          <w:bottom w:val="single" w:sz="4" w:space="1" w:color="auto"/>
          <w:right w:val="single" w:sz="4" w:space="17" w:color="auto"/>
        </w:pBdr>
        <w:tabs>
          <w:tab w:val="left" w:pos="9498"/>
          <w:tab w:val="left" w:pos="9781"/>
        </w:tabs>
        <w:spacing w:after="0"/>
        <w:ind w:left="708"/>
        <w:rPr>
          <w:rFonts w:ascii="Verdana" w:eastAsia="Calibri" w:hAnsi="Verdana" w:cs="Times New Roman"/>
          <w:b/>
        </w:rPr>
      </w:pPr>
      <w:r w:rsidRPr="00FC3276">
        <w:rPr>
          <w:rFonts w:ascii="Verdana" w:hAnsi="Verdana" w:cs="Times New Roman"/>
          <w:b/>
        </w:rPr>
        <w:t xml:space="preserve">Nuestros expertos hacen tasaciones de obras </w:t>
      </w:r>
      <w:r w:rsidR="002207AB">
        <w:rPr>
          <w:rFonts w:ascii="Verdana" w:hAnsi="Verdana" w:cs="Times New Roman"/>
          <w:b/>
        </w:rPr>
        <w:t xml:space="preserve">de </w:t>
      </w:r>
      <w:r w:rsidR="003D4D47">
        <w:rPr>
          <w:rFonts w:ascii="Verdana" w:hAnsi="Verdana" w:cs="Times New Roman"/>
          <w:b/>
        </w:rPr>
        <w:t>Joaquín Torres García</w:t>
      </w:r>
    </w:p>
    <w:p w:rsidR="00030743" w:rsidRDefault="00030743" w:rsidP="0074200B">
      <w:pPr>
        <w:spacing w:after="0"/>
        <w:jc w:val="center"/>
        <w:rPr>
          <w:rFonts w:ascii="Verdana" w:eastAsia="Calibri" w:hAnsi="Verdana" w:cs="Times New Roman"/>
          <w:bCs/>
          <w:i/>
          <w:color w:val="FF0000"/>
          <w:sz w:val="20"/>
          <w:szCs w:val="20"/>
        </w:rPr>
      </w:pPr>
      <w:r w:rsidRPr="001F75AD">
        <w:rPr>
          <w:rFonts w:ascii="Verdana" w:eastAsia="Calibri" w:hAnsi="Verdana" w:cs="Times New Roman"/>
          <w:bCs/>
          <w:i/>
          <w:color w:val="FF0000"/>
          <w:sz w:val="20"/>
          <w:szCs w:val="20"/>
        </w:rPr>
        <w:t>Haga clic en el recuadro para más información sobre nuestros servicios</w:t>
      </w:r>
    </w:p>
    <w:p w:rsidR="00030743" w:rsidRDefault="00030743" w:rsidP="0074200B">
      <w:pPr>
        <w:spacing w:after="0"/>
        <w:rPr>
          <w:rFonts w:ascii="Verdana" w:eastAsia="Calibri" w:hAnsi="Verdana" w:cs="Times New Roman"/>
          <w:bCs/>
          <w:color w:val="FF0000"/>
          <w:sz w:val="20"/>
          <w:szCs w:val="20"/>
        </w:rPr>
      </w:pPr>
    </w:p>
    <w:p w:rsidR="00030743" w:rsidRPr="00445177" w:rsidRDefault="00030743" w:rsidP="0074200B">
      <w:pPr>
        <w:spacing w:after="0"/>
        <w:rPr>
          <w:rFonts w:ascii="Verdana" w:eastAsia="Calibri" w:hAnsi="Verdana" w:cs="Times New Roman"/>
          <w:b/>
          <w:bCs/>
          <w:sz w:val="20"/>
          <w:szCs w:val="20"/>
        </w:rPr>
      </w:pPr>
      <w:r w:rsidRPr="00445177">
        <w:rPr>
          <w:rFonts w:ascii="Verdana" w:eastAsia="Calibri" w:hAnsi="Verdana" w:cs="Times New Roman"/>
          <w:b/>
          <w:bCs/>
          <w:sz w:val="20"/>
          <w:szCs w:val="20"/>
        </w:rPr>
        <w:t>Índice de autenticación</w:t>
      </w:r>
      <w:r>
        <w:rPr>
          <w:rFonts w:ascii="Verdana" w:eastAsia="Calibri" w:hAnsi="Verdana" w:cs="Times New Roman"/>
          <w:b/>
          <w:bCs/>
          <w:sz w:val="20"/>
          <w:szCs w:val="20"/>
        </w:rPr>
        <w:t>:</w:t>
      </w:r>
    </w:p>
    <w:p w:rsidR="00030743" w:rsidRDefault="00030743" w:rsidP="00030743">
      <w:pPr>
        <w:spacing w:after="0"/>
        <w:rPr>
          <w:rFonts w:ascii="Verdana" w:eastAsia="Calibri" w:hAnsi="Verdana" w:cs="Times New Roman"/>
          <w:bCs/>
          <w:sz w:val="20"/>
          <w:szCs w:val="20"/>
        </w:rPr>
      </w:pPr>
      <w:r w:rsidRPr="00445177">
        <w:rPr>
          <w:rFonts w:ascii="Verdana" w:eastAsia="Calibri" w:hAnsi="Verdana" w:cs="Times New Roman"/>
          <w:bCs/>
          <w:sz w:val="20"/>
          <w:szCs w:val="20"/>
        </w:rPr>
        <w:t>(</w:t>
      </w:r>
      <w:proofErr w:type="gramStart"/>
      <w:r w:rsidRPr="00445177">
        <w:rPr>
          <w:rFonts w:ascii="Verdana" w:eastAsia="Calibri" w:hAnsi="Verdana" w:cs="Times New Roman"/>
          <w:bCs/>
          <w:sz w:val="20"/>
          <w:szCs w:val="20"/>
        </w:rPr>
        <w:t>grado</w:t>
      </w:r>
      <w:proofErr w:type="gramEnd"/>
      <w:r w:rsidRPr="00445177">
        <w:rPr>
          <w:rFonts w:ascii="Verdana" w:eastAsia="Calibri" w:hAnsi="Verdana" w:cs="Times New Roman"/>
          <w:bCs/>
          <w:sz w:val="20"/>
          <w:szCs w:val="20"/>
        </w:rPr>
        <w:t xml:space="preserve"> de dificultad para determinar la autenticidad de las obras de </w:t>
      </w:r>
      <w:r w:rsidR="003D4D47">
        <w:rPr>
          <w:rFonts w:ascii="Verdana" w:eastAsia="Calibri" w:hAnsi="Verdana" w:cs="Times New Roman"/>
          <w:bCs/>
          <w:sz w:val="20"/>
          <w:szCs w:val="20"/>
        </w:rPr>
        <w:t>Joaquín Torres García</w:t>
      </w:r>
      <w:r w:rsidRPr="00445177">
        <w:rPr>
          <w:rFonts w:ascii="Verdana" w:eastAsia="Calibri" w:hAnsi="Verdana" w:cs="Times New Roman"/>
          <w:bCs/>
          <w:sz w:val="20"/>
          <w:szCs w:val="20"/>
        </w:rPr>
        <w:t>)</w:t>
      </w:r>
    </w:p>
    <w:p w:rsidR="00030743" w:rsidRPr="00445177" w:rsidRDefault="00030743" w:rsidP="00030743">
      <w:pPr>
        <w:spacing w:after="0"/>
        <w:rPr>
          <w:rFonts w:ascii="Verdana" w:eastAsia="Calibri" w:hAnsi="Verdana" w:cs="Times New Roman"/>
          <w:bCs/>
          <w:sz w:val="20"/>
          <w:szCs w:val="20"/>
        </w:rPr>
      </w:pPr>
    </w:p>
    <w:p w:rsidR="00030743" w:rsidRPr="00445177" w:rsidRDefault="00030743" w:rsidP="00030743">
      <w:pPr>
        <w:spacing w:after="0"/>
        <w:rPr>
          <w:rFonts w:ascii="Verdana" w:eastAsia="Calibri" w:hAnsi="Verdana" w:cs="Times New Roman"/>
          <w:b/>
          <w:bCs/>
          <w:sz w:val="20"/>
          <w:szCs w:val="20"/>
        </w:rPr>
      </w:pPr>
      <w:proofErr w:type="spellStart"/>
      <w:r w:rsidRPr="00445177">
        <w:rPr>
          <w:rFonts w:ascii="Verdana" w:eastAsia="Calibri" w:hAnsi="Verdana" w:cs="Times New Roman"/>
          <w:b/>
          <w:bCs/>
          <w:sz w:val="20"/>
          <w:szCs w:val="20"/>
        </w:rPr>
        <w:t>Íncide</w:t>
      </w:r>
      <w:proofErr w:type="spellEnd"/>
      <w:r w:rsidRPr="00445177">
        <w:rPr>
          <w:rFonts w:ascii="Verdana" w:eastAsia="Calibri" w:hAnsi="Verdana" w:cs="Times New Roman"/>
          <w:b/>
          <w:bCs/>
          <w:sz w:val="20"/>
          <w:szCs w:val="20"/>
        </w:rPr>
        <w:t xml:space="preserve"> de descubrimientos</w:t>
      </w:r>
      <w:r>
        <w:rPr>
          <w:rFonts w:ascii="Verdana" w:eastAsia="Calibri" w:hAnsi="Verdana" w:cs="Times New Roman"/>
          <w:b/>
          <w:bCs/>
          <w:sz w:val="20"/>
          <w:szCs w:val="20"/>
        </w:rPr>
        <w:t>:</w:t>
      </w:r>
    </w:p>
    <w:p w:rsidR="00030743" w:rsidRDefault="00030743" w:rsidP="00030743">
      <w:pPr>
        <w:spacing w:after="0"/>
        <w:rPr>
          <w:rFonts w:ascii="Verdana" w:eastAsia="Calibri" w:hAnsi="Verdana" w:cs="Times New Roman"/>
          <w:bCs/>
          <w:sz w:val="20"/>
          <w:szCs w:val="20"/>
        </w:rPr>
      </w:pPr>
      <w:r w:rsidRPr="00445177">
        <w:rPr>
          <w:rFonts w:ascii="Verdana" w:eastAsia="Calibri" w:hAnsi="Verdana" w:cs="Times New Roman"/>
          <w:bCs/>
          <w:sz w:val="20"/>
          <w:szCs w:val="20"/>
        </w:rPr>
        <w:t>(</w:t>
      </w:r>
      <w:proofErr w:type="gramStart"/>
      <w:r w:rsidRPr="00445177">
        <w:rPr>
          <w:rFonts w:ascii="Verdana" w:eastAsia="Calibri" w:hAnsi="Verdana" w:cs="Times New Roman"/>
          <w:bCs/>
          <w:sz w:val="20"/>
          <w:szCs w:val="20"/>
        </w:rPr>
        <w:t>probabilidad</w:t>
      </w:r>
      <w:proofErr w:type="gramEnd"/>
      <w:r w:rsidRPr="00445177">
        <w:rPr>
          <w:rFonts w:ascii="Verdana" w:eastAsia="Calibri" w:hAnsi="Verdana" w:cs="Times New Roman"/>
          <w:bCs/>
          <w:sz w:val="20"/>
          <w:szCs w:val="20"/>
        </w:rPr>
        <w:t xml:space="preserve"> de nuevos descubrimientos de obras de</w:t>
      </w:r>
      <w:r w:rsidR="000C3E84">
        <w:rPr>
          <w:rFonts w:ascii="Verdana" w:eastAsia="Calibri" w:hAnsi="Verdana" w:cs="Times New Roman"/>
          <w:bCs/>
          <w:sz w:val="20"/>
          <w:szCs w:val="20"/>
        </w:rPr>
        <w:t xml:space="preserve"> </w:t>
      </w:r>
      <w:r w:rsidR="003D4D47">
        <w:rPr>
          <w:rFonts w:ascii="Verdana" w:eastAsia="Calibri" w:hAnsi="Verdana" w:cs="Times New Roman"/>
          <w:bCs/>
          <w:sz w:val="20"/>
          <w:szCs w:val="20"/>
        </w:rPr>
        <w:t>Joaquín Torres García</w:t>
      </w:r>
      <w:r w:rsidRPr="00445177">
        <w:rPr>
          <w:rFonts w:ascii="Verdana" w:eastAsia="Calibri" w:hAnsi="Verdana" w:cs="Times New Roman"/>
          <w:bCs/>
          <w:sz w:val="20"/>
          <w:szCs w:val="20"/>
        </w:rPr>
        <w:t>)</w:t>
      </w:r>
    </w:p>
    <w:p w:rsidR="00030743" w:rsidRPr="00445177" w:rsidRDefault="00030743" w:rsidP="00030743">
      <w:pPr>
        <w:spacing w:after="0"/>
        <w:rPr>
          <w:rFonts w:ascii="Verdana" w:eastAsia="Calibri" w:hAnsi="Verdana" w:cs="Times New Roman"/>
          <w:bCs/>
          <w:sz w:val="20"/>
          <w:szCs w:val="20"/>
        </w:rPr>
      </w:pPr>
    </w:p>
    <w:p w:rsidR="00030743" w:rsidRPr="00445177" w:rsidRDefault="00030743" w:rsidP="00030743">
      <w:pPr>
        <w:spacing w:after="0"/>
        <w:rPr>
          <w:rFonts w:ascii="Verdana" w:eastAsia="Calibri" w:hAnsi="Verdana" w:cs="Times New Roman"/>
          <w:b/>
          <w:bCs/>
          <w:sz w:val="20"/>
          <w:szCs w:val="20"/>
        </w:rPr>
      </w:pPr>
      <w:r>
        <w:rPr>
          <w:rFonts w:ascii="Verdana" w:eastAsia="Calibri" w:hAnsi="Verdana" w:cs="Times New Roman"/>
          <w:b/>
          <w:bCs/>
          <w:sz w:val="20"/>
          <w:szCs w:val="20"/>
        </w:rPr>
        <w:t>Í</w:t>
      </w:r>
      <w:r w:rsidRPr="00445177">
        <w:rPr>
          <w:rFonts w:ascii="Verdana" w:eastAsia="Calibri" w:hAnsi="Verdana" w:cs="Times New Roman"/>
          <w:b/>
          <w:bCs/>
          <w:sz w:val="20"/>
          <w:szCs w:val="20"/>
        </w:rPr>
        <w:t>ndice de valoración</w:t>
      </w:r>
      <w:r>
        <w:rPr>
          <w:rFonts w:ascii="Verdana" w:eastAsia="Calibri" w:hAnsi="Verdana" w:cs="Times New Roman"/>
          <w:b/>
          <w:bCs/>
          <w:sz w:val="20"/>
          <w:szCs w:val="20"/>
        </w:rPr>
        <w:t>:</w:t>
      </w:r>
    </w:p>
    <w:p w:rsidR="00030743" w:rsidRPr="001F75AD" w:rsidRDefault="00030743" w:rsidP="00030743">
      <w:pPr>
        <w:spacing w:after="0"/>
        <w:rPr>
          <w:rFonts w:ascii="Verdana" w:eastAsia="Calibri" w:hAnsi="Verdana" w:cs="Times New Roman"/>
          <w:bCs/>
          <w:color w:val="FF0000"/>
          <w:sz w:val="20"/>
          <w:szCs w:val="20"/>
        </w:rPr>
      </w:pPr>
    </w:p>
    <w:p w:rsidR="00030743" w:rsidRPr="001F75AD" w:rsidRDefault="00030743" w:rsidP="00030743">
      <w:pPr>
        <w:spacing w:after="0"/>
        <w:rPr>
          <w:rFonts w:ascii="Verdana" w:eastAsia="Calibri" w:hAnsi="Verdana" w:cs="Times New Roman"/>
          <w:bCs/>
          <w:color w:val="FF0000"/>
          <w:sz w:val="20"/>
          <w:szCs w:val="20"/>
        </w:rPr>
      </w:pPr>
    </w:p>
    <w:p w:rsidR="005B5C6F" w:rsidRDefault="00030743" w:rsidP="00976D19">
      <w:pPr>
        <w:spacing w:after="0"/>
        <w:rPr>
          <w:rFonts w:ascii="Verdana" w:eastAsia="Calibri" w:hAnsi="Verdana" w:cs="Times New Roman"/>
          <w:b/>
          <w:bCs/>
          <w:color w:val="00B0F0"/>
          <w:sz w:val="28"/>
        </w:rPr>
      </w:pPr>
      <w:r w:rsidRPr="001F75AD">
        <w:rPr>
          <w:rFonts w:ascii="Verdana" w:eastAsia="Calibri" w:hAnsi="Verdana" w:cs="Times New Roman"/>
          <w:b/>
          <w:bCs/>
          <w:color w:val="00B0F0"/>
          <w:sz w:val="28"/>
        </w:rPr>
        <w:t>Biografía de</w:t>
      </w:r>
      <w:r w:rsidR="00D82169">
        <w:rPr>
          <w:rFonts w:ascii="Verdana" w:eastAsia="Calibri" w:hAnsi="Verdana" w:cs="Times New Roman"/>
          <w:b/>
          <w:bCs/>
          <w:color w:val="00B0F0"/>
          <w:sz w:val="28"/>
        </w:rPr>
        <w:t xml:space="preserve"> </w:t>
      </w:r>
      <w:r w:rsidR="00976D19">
        <w:rPr>
          <w:rFonts w:ascii="Verdana" w:eastAsia="Calibri" w:hAnsi="Verdana" w:cs="Times New Roman"/>
          <w:b/>
          <w:bCs/>
          <w:color w:val="00B0F0"/>
          <w:sz w:val="28"/>
        </w:rPr>
        <w:t>Joaqu</w:t>
      </w:r>
      <w:r w:rsidR="0035703E">
        <w:rPr>
          <w:rFonts w:ascii="Verdana" w:eastAsia="Calibri" w:hAnsi="Verdana" w:cs="Times New Roman"/>
          <w:b/>
          <w:bCs/>
          <w:color w:val="00B0F0"/>
          <w:sz w:val="28"/>
        </w:rPr>
        <w:t>ín</w:t>
      </w:r>
      <w:r w:rsidR="00976D19">
        <w:rPr>
          <w:rFonts w:ascii="Verdana" w:eastAsia="Calibri" w:hAnsi="Verdana" w:cs="Times New Roman"/>
          <w:b/>
          <w:bCs/>
          <w:color w:val="00B0F0"/>
          <w:sz w:val="28"/>
        </w:rPr>
        <w:t xml:space="preserve"> Torres García</w:t>
      </w:r>
    </w:p>
    <w:p w:rsidR="005B5C6F" w:rsidRDefault="005B5C6F" w:rsidP="00976D19">
      <w:pPr>
        <w:spacing w:after="0"/>
        <w:rPr>
          <w:rFonts w:ascii="Verdana" w:eastAsia="Calibri" w:hAnsi="Verdana" w:cs="Times New Roman"/>
          <w:b/>
          <w:bCs/>
          <w:color w:val="00B0F0"/>
          <w:sz w:val="28"/>
        </w:rPr>
      </w:pPr>
    </w:p>
    <w:p w:rsidR="005B5C6F" w:rsidRDefault="00153255" w:rsidP="005B5C6F">
      <w:pPr>
        <w:spacing w:after="0"/>
        <w:rPr>
          <w:rFonts w:ascii="Arial" w:hAnsi="Arial" w:cs="Arial"/>
          <w:color w:val="666666"/>
          <w:bdr w:val="none" w:sz="0" w:space="0" w:color="auto" w:frame="1"/>
        </w:rPr>
      </w:pPr>
      <w:r>
        <w:rPr>
          <w:rFonts w:ascii="Arial" w:hAnsi="Arial" w:cs="Arial"/>
          <w:color w:val="666666"/>
          <w:bdr w:val="none" w:sz="0" w:space="0" w:color="auto" w:frame="1"/>
        </w:rPr>
        <w:t xml:space="preserve"> </w:t>
      </w:r>
      <w:r w:rsidR="005B5C6F">
        <w:rPr>
          <w:rFonts w:ascii="Arial" w:hAnsi="Arial" w:cs="Arial"/>
          <w:noProof/>
          <w:color w:val="666666"/>
          <w:bdr w:val="none" w:sz="0" w:space="0" w:color="auto" w:frame="1"/>
          <w:lang w:eastAsia="es-AR"/>
        </w:rPr>
        <w:drawing>
          <wp:inline distT="0" distB="0" distL="0" distR="0">
            <wp:extent cx="657225" cy="1047452"/>
            <wp:effectExtent l="19050" t="0" r="9525" b="0"/>
            <wp:docPr id="1" name="Imagen 1" descr="D:\Mis documentos\Art Experts\Pintores Latinoamericanos\Joaquin Torres García\Joaquin_Torres-Garcia,_Constructivo_vertical,_19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documentos\Art Experts\Pintores Latinoamericanos\Joaquin Torres García\Joaquin_Torres-Garcia,_Constructivo_vertical,_1948.jpg"/>
                    <pic:cNvPicPr>
                      <a:picLocks noChangeAspect="1" noChangeArrowheads="1"/>
                    </pic:cNvPicPr>
                  </pic:nvPicPr>
                  <pic:blipFill>
                    <a:blip r:embed="rId6" cstate="print"/>
                    <a:srcRect/>
                    <a:stretch>
                      <a:fillRect/>
                    </a:stretch>
                  </pic:blipFill>
                  <pic:spPr bwMode="auto">
                    <a:xfrm>
                      <a:off x="0" y="0"/>
                      <a:ext cx="657225" cy="1047452"/>
                    </a:xfrm>
                    <a:prstGeom prst="rect">
                      <a:avLst/>
                    </a:prstGeom>
                    <a:noFill/>
                    <a:ln w="9525">
                      <a:noFill/>
                      <a:miter lim="800000"/>
                      <a:headEnd/>
                      <a:tailEnd/>
                    </a:ln>
                  </pic:spPr>
                </pic:pic>
              </a:graphicData>
            </a:graphic>
          </wp:inline>
        </w:drawing>
      </w:r>
      <w:r w:rsidR="005B5C6F">
        <w:rPr>
          <w:rFonts w:ascii="Arial" w:hAnsi="Arial" w:cs="Arial"/>
          <w:noProof/>
          <w:color w:val="000000"/>
        </w:rPr>
        <w:drawing>
          <wp:inline distT="0" distB="0" distL="0" distR="0">
            <wp:extent cx="932752" cy="770890"/>
            <wp:effectExtent l="95250" t="95250" r="95948" b="86360"/>
            <wp:docPr id="11" name="Imagen 3" descr="D:\Mis documentos\Art Experts\Bios de artistas latam\Joaquin Torres García\bar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 Experts\Bios de artistas latam\Joaquin Torres García\barco.jpg"/>
                    <pic:cNvPicPr>
                      <a:picLocks noChangeAspect="1" noChangeArrowheads="1"/>
                    </pic:cNvPicPr>
                  </pic:nvPicPr>
                  <pic:blipFill>
                    <a:blip r:embed="rId7" cstate="print"/>
                    <a:srcRect/>
                    <a:stretch>
                      <a:fillRect/>
                    </a:stretch>
                  </pic:blipFill>
                  <pic:spPr bwMode="auto">
                    <a:xfrm>
                      <a:off x="0" y="0"/>
                      <a:ext cx="932752" cy="77089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sidR="005B5C6F">
        <w:rPr>
          <w:rFonts w:ascii="Trebuchet MS" w:hAnsi="Trebuchet MS"/>
          <w:noProof/>
          <w:color w:val="333333"/>
          <w:sz w:val="18"/>
          <w:szCs w:val="18"/>
          <w:shd w:val="clear" w:color="auto" w:fill="FFFFFF"/>
          <w:lang w:eastAsia="es-AR"/>
        </w:rPr>
        <w:drawing>
          <wp:inline distT="0" distB="0" distL="0" distR="0">
            <wp:extent cx="1354653" cy="971550"/>
            <wp:effectExtent l="19050" t="0" r="0" b="0"/>
            <wp:docPr id="2" name="Imagen 2" descr="D:\Mis documentos\Art Experts\Pintores Latinoamericanos\Joaquin Torres García\Paisaje de ciudad 19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Art Experts\Pintores Latinoamericanos\Joaquin Torres García\Paisaje de ciudad 1928.jpg"/>
                    <pic:cNvPicPr>
                      <a:picLocks noChangeAspect="1" noChangeArrowheads="1"/>
                    </pic:cNvPicPr>
                  </pic:nvPicPr>
                  <pic:blipFill>
                    <a:blip r:embed="rId8" cstate="print"/>
                    <a:srcRect/>
                    <a:stretch>
                      <a:fillRect/>
                    </a:stretch>
                  </pic:blipFill>
                  <pic:spPr bwMode="auto">
                    <a:xfrm>
                      <a:off x="0" y="0"/>
                      <a:ext cx="1358590" cy="974374"/>
                    </a:xfrm>
                    <a:prstGeom prst="rect">
                      <a:avLst/>
                    </a:prstGeom>
                    <a:noFill/>
                    <a:ln w="9525">
                      <a:noFill/>
                      <a:miter lim="800000"/>
                      <a:headEnd/>
                      <a:tailEnd/>
                    </a:ln>
                  </pic:spPr>
                </pic:pic>
              </a:graphicData>
            </a:graphic>
          </wp:inline>
        </w:drawing>
      </w:r>
      <w:r w:rsidR="005B5C6F">
        <w:rPr>
          <w:rFonts w:ascii="Arial" w:hAnsi="Arial" w:cs="Arial"/>
          <w:noProof/>
          <w:color w:val="666666"/>
          <w:bdr w:val="none" w:sz="0" w:space="0" w:color="auto" w:frame="1"/>
          <w:lang w:eastAsia="es-AR"/>
        </w:rPr>
        <w:drawing>
          <wp:inline distT="0" distB="0" distL="0" distR="0">
            <wp:extent cx="885825" cy="1122210"/>
            <wp:effectExtent l="19050" t="0" r="9525" b="0"/>
            <wp:docPr id="3" name="Imagen 3" descr="D:\Mis documentos\Art Experts\Pintores Latinoamericanos\Joaquin Torres García\torres-garcia-joaquin- -composicion- 19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s documentos\Art Experts\Pintores Latinoamericanos\Joaquin Torres García\torres-garcia-joaquin- -composicion- 1931.jpg"/>
                    <pic:cNvPicPr>
                      <a:picLocks noChangeAspect="1" noChangeArrowheads="1"/>
                    </pic:cNvPicPr>
                  </pic:nvPicPr>
                  <pic:blipFill>
                    <a:blip r:embed="rId9" cstate="print"/>
                    <a:srcRect/>
                    <a:stretch>
                      <a:fillRect/>
                    </a:stretch>
                  </pic:blipFill>
                  <pic:spPr bwMode="auto">
                    <a:xfrm>
                      <a:off x="0" y="0"/>
                      <a:ext cx="885825" cy="1122210"/>
                    </a:xfrm>
                    <a:prstGeom prst="rect">
                      <a:avLst/>
                    </a:prstGeom>
                    <a:noFill/>
                    <a:ln w="9525">
                      <a:noFill/>
                      <a:miter lim="800000"/>
                      <a:headEnd/>
                      <a:tailEnd/>
                    </a:ln>
                  </pic:spPr>
                </pic:pic>
              </a:graphicData>
            </a:graphic>
          </wp:inline>
        </w:drawing>
      </w:r>
      <w:r w:rsidR="005B5C6F">
        <w:rPr>
          <w:rFonts w:ascii="Arial" w:hAnsi="Arial" w:cs="Arial"/>
          <w:noProof/>
          <w:color w:val="666666"/>
          <w:bdr w:val="none" w:sz="0" w:space="0" w:color="auto" w:frame="1"/>
          <w:lang w:eastAsia="es-AR"/>
        </w:rPr>
        <w:drawing>
          <wp:inline distT="0" distB="0" distL="0" distR="0">
            <wp:extent cx="805986" cy="930114"/>
            <wp:effectExtent l="19050" t="0" r="0" b="0"/>
            <wp:docPr id="4" name="Imagen 4" descr="D:\Mis documentos\Art Experts\Pintores Latinoamericanos\Joaquin Torres García\Joaquim Torres-Garcia 'Formes'. París, 1931. © Colección Alejandra, Aurelio y Claudio 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s documentos\Art Experts\Pintores Latinoamericanos\Joaquin Torres García\Joaquim Torres-Garcia 'Formes'. París, 1931. © Colección Alejandra, Aurelio y Claudio Torres.jpg"/>
                    <pic:cNvPicPr>
                      <a:picLocks noChangeAspect="1" noChangeArrowheads="1"/>
                    </pic:cNvPicPr>
                  </pic:nvPicPr>
                  <pic:blipFill>
                    <a:blip r:embed="rId10" cstate="print"/>
                    <a:srcRect/>
                    <a:stretch>
                      <a:fillRect/>
                    </a:stretch>
                  </pic:blipFill>
                  <pic:spPr bwMode="auto">
                    <a:xfrm>
                      <a:off x="0" y="0"/>
                      <a:ext cx="807140" cy="931446"/>
                    </a:xfrm>
                    <a:prstGeom prst="rect">
                      <a:avLst/>
                    </a:prstGeom>
                    <a:noFill/>
                    <a:ln w="9525">
                      <a:noFill/>
                      <a:miter lim="800000"/>
                      <a:headEnd/>
                      <a:tailEnd/>
                    </a:ln>
                  </pic:spPr>
                </pic:pic>
              </a:graphicData>
            </a:graphic>
          </wp:inline>
        </w:drawing>
      </w:r>
    </w:p>
    <w:p w:rsidR="005B5C6F" w:rsidRDefault="005B5C6F" w:rsidP="005B5C6F">
      <w:pPr>
        <w:spacing w:after="0"/>
        <w:rPr>
          <w:rFonts w:ascii="Arial" w:hAnsi="Arial" w:cs="Arial"/>
          <w:color w:val="666666"/>
          <w:bdr w:val="none" w:sz="0" w:space="0" w:color="auto" w:frame="1"/>
        </w:rPr>
      </w:pPr>
    </w:p>
    <w:p w:rsidR="005B5C6F" w:rsidRDefault="005B5C6F" w:rsidP="005B5C6F">
      <w:pPr>
        <w:spacing w:after="0"/>
        <w:rPr>
          <w:rFonts w:ascii="Verdana" w:hAnsi="Verdana"/>
          <w:sz w:val="20"/>
          <w:szCs w:val="20"/>
        </w:rPr>
      </w:pPr>
      <w:r>
        <w:rPr>
          <w:rFonts w:ascii="Trebuchet MS" w:hAnsi="Trebuchet MS"/>
          <w:color w:val="333333"/>
          <w:sz w:val="18"/>
          <w:szCs w:val="18"/>
          <w:shd w:val="clear" w:color="auto" w:fill="FFFFFF"/>
        </w:rPr>
        <w:t>Haga clic sobre la miniatura de la imagen para verla más grande</w:t>
      </w:r>
    </w:p>
    <w:p w:rsidR="00486E09" w:rsidRPr="005B5C6F" w:rsidRDefault="000728FC" w:rsidP="00486E09">
      <w:pPr>
        <w:shd w:val="clear" w:color="auto" w:fill="E9E5E5"/>
        <w:spacing w:before="100" w:beforeAutospacing="1" w:after="100" w:afterAutospacing="1" w:line="240" w:lineRule="auto"/>
        <w:jc w:val="both"/>
        <w:rPr>
          <w:rFonts w:ascii="Verdana" w:hAnsi="Verdana"/>
          <w:vanish/>
          <w:color w:val="000000"/>
          <w:sz w:val="20"/>
          <w:szCs w:val="20"/>
        </w:rPr>
      </w:pPr>
      <w:r w:rsidRPr="005B5C6F">
        <w:rPr>
          <w:rFonts w:ascii="Verdana" w:hAnsi="Verdana" w:cs="Arial"/>
          <w:color w:val="000000"/>
          <w:sz w:val="20"/>
          <w:szCs w:val="20"/>
          <w:shd w:val="clear" w:color="auto" w:fill="FFFFFF"/>
        </w:rPr>
        <w:lastRenderedPageBreak/>
        <w:t>Joaquín Torres García nació en</w:t>
      </w:r>
      <w:r w:rsidRPr="005B5C6F">
        <w:rPr>
          <w:rStyle w:val="apple-converted-space"/>
          <w:rFonts w:ascii="Verdana" w:hAnsi="Verdana" w:cs="Arial"/>
          <w:color w:val="000000"/>
          <w:sz w:val="20"/>
          <w:szCs w:val="20"/>
          <w:shd w:val="clear" w:color="auto" w:fill="FFFFFF"/>
        </w:rPr>
        <w:t> </w:t>
      </w:r>
      <w:hyperlink r:id="rId11" w:history="1">
        <w:r w:rsidRPr="005B5C6F">
          <w:rPr>
            <w:rStyle w:val="Hipervnculo"/>
            <w:rFonts w:ascii="Verdana" w:hAnsi="Verdana" w:cs="Arial"/>
            <w:sz w:val="20"/>
            <w:szCs w:val="20"/>
            <w:shd w:val="clear" w:color="auto" w:fill="FFFFFF"/>
          </w:rPr>
          <w:t>Montevideo</w:t>
        </w:r>
      </w:hyperlink>
      <w:r w:rsidRPr="005B5C6F">
        <w:rPr>
          <w:rFonts w:ascii="Verdana" w:hAnsi="Verdana" w:cs="Arial"/>
          <w:sz w:val="20"/>
          <w:szCs w:val="20"/>
        </w:rPr>
        <w:t>, Uruguay</w:t>
      </w:r>
      <w:r w:rsidRPr="005B5C6F">
        <w:rPr>
          <w:rStyle w:val="apple-converted-space"/>
          <w:rFonts w:ascii="Verdana" w:hAnsi="Verdana" w:cs="Arial"/>
          <w:color w:val="000000"/>
          <w:sz w:val="20"/>
          <w:szCs w:val="20"/>
          <w:shd w:val="clear" w:color="auto" w:fill="FFFFFF"/>
        </w:rPr>
        <w:t> </w:t>
      </w:r>
      <w:r w:rsidRPr="005B5C6F">
        <w:rPr>
          <w:rFonts w:ascii="Verdana" w:hAnsi="Verdana" w:cs="Arial"/>
          <w:color w:val="000000"/>
          <w:sz w:val="20"/>
          <w:szCs w:val="20"/>
          <w:shd w:val="clear" w:color="auto" w:fill="FFFFFF"/>
        </w:rPr>
        <w:t>el 28 de julio de 1874</w:t>
      </w:r>
      <w:r w:rsidR="005B5C6F">
        <w:rPr>
          <w:rFonts w:ascii="Verdana" w:hAnsi="Verdana" w:cs="Arial"/>
          <w:color w:val="000000"/>
          <w:sz w:val="20"/>
          <w:szCs w:val="20"/>
          <w:shd w:val="clear" w:color="auto" w:fill="FFFFFF"/>
        </w:rPr>
        <w:t xml:space="preserve">. </w:t>
      </w:r>
      <w:r w:rsidRPr="005B5C6F">
        <w:rPr>
          <w:rFonts w:ascii="Verdana" w:hAnsi="Verdana" w:cs="Arial"/>
          <w:color w:val="000000"/>
          <w:sz w:val="20"/>
          <w:szCs w:val="20"/>
          <w:shd w:val="clear" w:color="auto" w:fill="FFFFFF"/>
        </w:rPr>
        <w:t xml:space="preserve"> Dotado de un gran poder de asimilación, se formó en buena parte por su cuenta, leyendo vorazmente. </w:t>
      </w:r>
      <w:r w:rsidR="00486E09">
        <w:rPr>
          <w:rFonts w:ascii="Verdana" w:hAnsi="Verdana" w:cs="Arial"/>
          <w:color w:val="000000"/>
          <w:sz w:val="20"/>
          <w:szCs w:val="20"/>
          <w:shd w:val="clear" w:color="auto" w:fill="FFFFFF"/>
        </w:rPr>
        <w:t>Debido a problemas económicos su padre en julio</w:t>
      </w:r>
      <w:r w:rsidRPr="005B5C6F">
        <w:rPr>
          <w:rFonts w:ascii="Verdana" w:hAnsi="Verdana" w:cs="Arial"/>
          <w:color w:val="000000"/>
          <w:sz w:val="20"/>
          <w:szCs w:val="20"/>
          <w:shd w:val="clear" w:color="auto" w:fill="FFFFFF"/>
        </w:rPr>
        <w:t xml:space="preserve"> de 1891 embarcó en Montevideo con su esposa e hijos hacia Génova y seguidamente rumbo a Barcelona</w:t>
      </w:r>
      <w:r w:rsidR="00486E09">
        <w:rPr>
          <w:rFonts w:ascii="Verdana" w:hAnsi="Verdana" w:cs="Arial"/>
          <w:color w:val="000000"/>
          <w:sz w:val="20"/>
          <w:szCs w:val="20"/>
          <w:shd w:val="clear" w:color="auto" w:fill="FFFFFF"/>
        </w:rPr>
        <w:t>.</w:t>
      </w:r>
    </w:p>
    <w:p w:rsidR="009D4F5F" w:rsidRPr="005B5C6F" w:rsidRDefault="009D4F5F" w:rsidP="00486E09">
      <w:pPr>
        <w:pStyle w:val="NormalWeb"/>
        <w:shd w:val="clear" w:color="auto" w:fill="FFFFFF"/>
        <w:spacing w:before="96" w:beforeAutospacing="0" w:after="120" w:afterAutospacing="0"/>
        <w:jc w:val="both"/>
        <w:rPr>
          <w:rFonts w:ascii="Verdana" w:hAnsi="Verdana" w:cs="Arial"/>
          <w:color w:val="000000"/>
          <w:sz w:val="20"/>
          <w:szCs w:val="20"/>
        </w:rPr>
      </w:pPr>
    </w:p>
    <w:p w:rsidR="000728FC" w:rsidRPr="005B5C6F" w:rsidRDefault="000728FC" w:rsidP="00486E09">
      <w:pPr>
        <w:shd w:val="clear" w:color="auto" w:fill="E9E5E5"/>
        <w:spacing w:before="100" w:beforeAutospacing="1" w:after="100" w:afterAutospacing="1" w:line="240" w:lineRule="auto"/>
        <w:jc w:val="both"/>
        <w:rPr>
          <w:rFonts w:ascii="Verdana" w:hAnsi="Verdana" w:cs="Arial"/>
          <w:color w:val="000000"/>
          <w:sz w:val="20"/>
          <w:szCs w:val="20"/>
          <w:shd w:val="clear" w:color="auto" w:fill="FFFFFF"/>
        </w:rPr>
      </w:pPr>
      <w:r w:rsidRPr="005B5C6F">
        <w:rPr>
          <w:rFonts w:ascii="Verdana" w:eastAsia="Times New Roman" w:hAnsi="Verdana" w:cs="Arial"/>
          <w:color w:val="000000"/>
          <w:sz w:val="20"/>
          <w:szCs w:val="20"/>
          <w:lang w:eastAsia="es-AR"/>
        </w:rPr>
        <w:t xml:space="preserve">En ese momento Joaquín tiene diecisiete años. </w:t>
      </w:r>
      <w:r w:rsidRPr="005B5C6F">
        <w:rPr>
          <w:rFonts w:ascii="Verdana" w:hAnsi="Verdana" w:cs="Arial"/>
          <w:color w:val="000000"/>
          <w:sz w:val="20"/>
          <w:szCs w:val="20"/>
          <w:shd w:val="clear" w:color="auto" w:fill="FFFFFF"/>
        </w:rPr>
        <w:t xml:space="preserve">Frecuenta la escuela nocturna de Artes y Oficios para tomara lecciones de dibujo con Josep </w:t>
      </w:r>
      <w:proofErr w:type="spellStart"/>
      <w:r w:rsidRPr="005B5C6F">
        <w:rPr>
          <w:rFonts w:ascii="Verdana" w:hAnsi="Verdana" w:cs="Arial"/>
          <w:color w:val="000000"/>
          <w:sz w:val="20"/>
          <w:szCs w:val="20"/>
          <w:shd w:val="clear" w:color="auto" w:fill="FFFFFF"/>
        </w:rPr>
        <w:t>Vinardell</w:t>
      </w:r>
      <w:proofErr w:type="spellEnd"/>
      <w:r w:rsidRPr="005B5C6F">
        <w:rPr>
          <w:rFonts w:ascii="Verdana" w:hAnsi="Verdana" w:cs="Arial"/>
          <w:color w:val="000000"/>
          <w:sz w:val="20"/>
          <w:szCs w:val="20"/>
          <w:shd w:val="clear" w:color="auto" w:fill="FFFFFF"/>
        </w:rPr>
        <w:t>. Se inicia en la pintura. Ingresa a la célebre Academia de la Lonja, la célebre "</w:t>
      </w:r>
      <w:proofErr w:type="spellStart"/>
      <w:r w:rsidRPr="005B5C6F">
        <w:rPr>
          <w:rFonts w:ascii="Verdana" w:hAnsi="Verdana" w:cs="Arial"/>
          <w:color w:val="000000"/>
          <w:sz w:val="20"/>
          <w:szCs w:val="20"/>
          <w:shd w:val="clear" w:color="auto" w:fill="FFFFFF"/>
        </w:rPr>
        <w:t>Llotja</w:t>
      </w:r>
      <w:proofErr w:type="spellEnd"/>
      <w:r w:rsidRPr="005B5C6F">
        <w:rPr>
          <w:rFonts w:ascii="Verdana" w:hAnsi="Verdana" w:cs="Arial"/>
          <w:color w:val="000000"/>
          <w:sz w:val="20"/>
          <w:szCs w:val="20"/>
          <w:shd w:val="clear" w:color="auto" w:fill="FFFFFF"/>
        </w:rPr>
        <w:t>" fundada por la Junta de Comercio y que en los días de Torres García se denominaba "Escuela Oficial de Bellas Artes de Barcelona"</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Se sabe que Torres García trabajó una temporada en las obras del templo de la Sagrada Familia, a las órdenes de Antonio Gaudí, aunque se desconoce la naturaleza de su aporte a la obra, así como que colaboró con Gaudí en la Reforma de la Catedral de Palma de Mallorca.</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 xml:space="preserve">En 1904, poco después de trabajar a las órdenes de Gaudí, realiza con </w:t>
      </w:r>
      <w:proofErr w:type="spellStart"/>
      <w:r w:rsidRPr="005B5C6F">
        <w:rPr>
          <w:rFonts w:ascii="Verdana" w:hAnsi="Verdana" w:cs="Arial"/>
          <w:color w:val="000000"/>
          <w:sz w:val="20"/>
          <w:szCs w:val="20"/>
        </w:rPr>
        <w:t>Iu</w:t>
      </w:r>
      <w:proofErr w:type="spellEnd"/>
      <w:r w:rsidRPr="005B5C6F">
        <w:rPr>
          <w:rFonts w:ascii="Verdana" w:hAnsi="Verdana" w:cs="Arial"/>
          <w:color w:val="000000"/>
          <w:sz w:val="20"/>
          <w:szCs w:val="20"/>
        </w:rPr>
        <w:t xml:space="preserve"> Pascual, su compañero de trabajo en la Catedral Mallorquina,  una exposición en el "Círculo Artístico de </w:t>
      </w:r>
      <w:proofErr w:type="spellStart"/>
      <w:r w:rsidRPr="005B5C6F">
        <w:rPr>
          <w:rFonts w:ascii="Verdana" w:hAnsi="Verdana" w:cs="Arial"/>
          <w:color w:val="000000"/>
          <w:sz w:val="20"/>
          <w:szCs w:val="20"/>
        </w:rPr>
        <w:t>Sant</w:t>
      </w:r>
      <w:proofErr w:type="spellEnd"/>
      <w:r w:rsidRPr="005B5C6F">
        <w:rPr>
          <w:rFonts w:ascii="Verdana" w:hAnsi="Verdana" w:cs="Arial"/>
          <w:color w:val="000000"/>
          <w:sz w:val="20"/>
          <w:szCs w:val="20"/>
        </w:rPr>
        <w:t xml:space="preserve"> </w:t>
      </w:r>
      <w:proofErr w:type="spellStart"/>
      <w:r w:rsidRPr="005B5C6F">
        <w:rPr>
          <w:rFonts w:ascii="Verdana" w:hAnsi="Verdana" w:cs="Arial"/>
          <w:color w:val="000000"/>
          <w:sz w:val="20"/>
          <w:szCs w:val="20"/>
        </w:rPr>
        <w:t>Luc</w:t>
      </w:r>
      <w:proofErr w:type="spellEnd"/>
      <w:r w:rsidRPr="005B5C6F">
        <w:rPr>
          <w:rFonts w:ascii="Verdana" w:hAnsi="Verdana" w:cs="Arial"/>
          <w:color w:val="000000"/>
          <w:sz w:val="20"/>
          <w:szCs w:val="20"/>
        </w:rPr>
        <w:t>" con gran apoyo de la crítica especializada. En mayo de 1904 publica un artículo en la revista "</w:t>
      </w:r>
      <w:proofErr w:type="spellStart"/>
      <w:r w:rsidRPr="005B5C6F">
        <w:rPr>
          <w:rFonts w:ascii="Verdana" w:hAnsi="Verdana" w:cs="Arial"/>
          <w:color w:val="000000"/>
          <w:sz w:val="20"/>
          <w:szCs w:val="20"/>
        </w:rPr>
        <w:t>Universitat</w:t>
      </w:r>
      <w:proofErr w:type="spellEnd"/>
      <w:r w:rsidRPr="005B5C6F">
        <w:rPr>
          <w:rFonts w:ascii="Verdana" w:hAnsi="Verdana" w:cs="Arial"/>
          <w:color w:val="000000"/>
          <w:sz w:val="20"/>
          <w:szCs w:val="20"/>
        </w:rPr>
        <w:t xml:space="preserve"> catalana" donde sostiene que nunca la forma artística debe consistir en una copia de la realidad, revelando así el idealismo de su concepto del arte.</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 xml:space="preserve">Torres García produjo muchos frescos, que devinieron en arte </w:t>
      </w:r>
      <w:proofErr w:type="spellStart"/>
      <w:proofErr w:type="gramStart"/>
      <w:r w:rsidRPr="005B5C6F">
        <w:rPr>
          <w:rFonts w:ascii="Verdana" w:hAnsi="Verdana" w:cs="Arial"/>
          <w:color w:val="000000"/>
          <w:sz w:val="20"/>
          <w:szCs w:val="20"/>
        </w:rPr>
        <w:t>publico</w:t>
      </w:r>
      <w:proofErr w:type="spellEnd"/>
      <w:proofErr w:type="gramEnd"/>
      <w:r w:rsidRPr="005B5C6F">
        <w:rPr>
          <w:rFonts w:ascii="Verdana" w:hAnsi="Verdana" w:cs="Arial"/>
          <w:color w:val="000000"/>
          <w:sz w:val="20"/>
          <w:szCs w:val="20"/>
        </w:rPr>
        <w:t>, mientras vivía y estudiaba en España, al finalizar el siglo XIX. Lamentablemente fueron destruidos durante la Guerra Civil Española en los años 30</w:t>
      </w:r>
      <w:r w:rsidR="00486E09">
        <w:rPr>
          <w:rFonts w:ascii="Verdana" w:hAnsi="Verdana" w:cs="Arial"/>
          <w:color w:val="000000"/>
          <w:sz w:val="20"/>
          <w:szCs w:val="20"/>
        </w:rPr>
        <w:t>.</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 xml:space="preserve"> En la primavera de 1911 se celebra en Barcelona la "Sexta Exposición Internacional del Arte", Joaquín había enviado allí diversos cuadros como "Palas introduciendo a la Filosofía en el </w:t>
      </w:r>
      <w:proofErr w:type="spellStart"/>
      <w:r w:rsidRPr="005B5C6F">
        <w:rPr>
          <w:rFonts w:ascii="Verdana" w:hAnsi="Verdana" w:cs="Arial"/>
          <w:color w:val="000000"/>
          <w:sz w:val="20"/>
          <w:szCs w:val="20"/>
        </w:rPr>
        <w:t>Helikon</w:t>
      </w:r>
      <w:proofErr w:type="spellEnd"/>
      <w:r w:rsidRPr="005B5C6F">
        <w:rPr>
          <w:rFonts w:ascii="Verdana" w:hAnsi="Verdana" w:cs="Arial"/>
          <w:color w:val="000000"/>
          <w:sz w:val="20"/>
          <w:szCs w:val="20"/>
        </w:rPr>
        <w:t xml:space="preserve"> como Décima Musa".</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 xml:space="preserve">Tiempo más tarde le proponen la tarea de adorno y restauración del Palacio de la Generalitat, realizando también los murales del "Salón de San Jorge". A mediados de 1912 parte a Italia con el propósito de conocer los frescos sobre todo los de Pompeya, sin embargo fatigado por tantos viajes </w:t>
      </w:r>
      <w:proofErr w:type="gramStart"/>
      <w:r w:rsidRPr="005B5C6F">
        <w:rPr>
          <w:rFonts w:ascii="Verdana" w:hAnsi="Verdana" w:cs="Arial"/>
          <w:color w:val="000000"/>
          <w:sz w:val="20"/>
          <w:szCs w:val="20"/>
        </w:rPr>
        <w:t>desistió</w:t>
      </w:r>
      <w:proofErr w:type="gramEnd"/>
      <w:r w:rsidRPr="005B5C6F">
        <w:rPr>
          <w:rFonts w:ascii="Verdana" w:hAnsi="Verdana" w:cs="Arial"/>
          <w:color w:val="000000"/>
          <w:sz w:val="20"/>
          <w:szCs w:val="20"/>
        </w:rPr>
        <w:t xml:space="preserve"> de la empresa, estuvo en Florencia y en Roma.</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En setiembre de 1913 aparece un libro de Torres García llamado "Notes sobre art" que recopila sus conceptos sobre estética. Sus frescos en las paredes del Salón de San Jorge le ocasionaron muchas críticas, incomprensión y disgustos. Se crea una gran polémica en torno a su arte que sacude toda Barcelona.</w:t>
      </w:r>
    </w:p>
    <w:p w:rsidR="000728FC" w:rsidRPr="005B5C6F" w:rsidRDefault="000728FC" w:rsidP="00486E09">
      <w:pPr>
        <w:shd w:val="clear" w:color="auto" w:fill="E9E5E5"/>
        <w:spacing w:before="100" w:beforeAutospacing="1" w:after="100" w:afterAutospacing="1" w:line="240" w:lineRule="auto"/>
        <w:jc w:val="both"/>
        <w:rPr>
          <w:rFonts w:ascii="Verdana" w:eastAsia="Times New Roman" w:hAnsi="Verdana" w:cs="Arial"/>
          <w:color w:val="000000"/>
          <w:sz w:val="20"/>
          <w:szCs w:val="20"/>
          <w:lang w:eastAsia="es-AR"/>
        </w:rPr>
      </w:pPr>
      <w:r w:rsidRPr="005B5C6F">
        <w:rPr>
          <w:rFonts w:ascii="Verdana" w:hAnsi="Verdana" w:cs="Arial"/>
          <w:color w:val="000000"/>
          <w:sz w:val="20"/>
          <w:szCs w:val="20"/>
          <w:shd w:val="clear" w:color="auto" w:fill="FFFFFF"/>
        </w:rPr>
        <w:t xml:space="preserve">A principios de 1917 y junto al pintor Rafael Sala, expone por segunda vez en las galerías </w:t>
      </w:r>
      <w:proofErr w:type="spellStart"/>
      <w:r w:rsidRPr="005B5C6F">
        <w:rPr>
          <w:rFonts w:ascii="Verdana" w:hAnsi="Verdana" w:cs="Arial"/>
          <w:color w:val="000000"/>
          <w:sz w:val="20"/>
          <w:szCs w:val="20"/>
          <w:shd w:val="clear" w:color="auto" w:fill="FFFFFF"/>
        </w:rPr>
        <w:t>Dalmau</w:t>
      </w:r>
      <w:proofErr w:type="spellEnd"/>
      <w:r w:rsidRPr="005B5C6F">
        <w:rPr>
          <w:rFonts w:ascii="Verdana" w:hAnsi="Verdana" w:cs="Arial"/>
          <w:color w:val="000000"/>
          <w:sz w:val="20"/>
          <w:szCs w:val="20"/>
          <w:shd w:val="clear" w:color="auto" w:fill="FFFFFF"/>
        </w:rPr>
        <w:t>, que albergaban las más célebres manifestaciones artísticas de Barcelona. Ese mismo año toma contacto con el pintor uruguayo</w:t>
      </w:r>
      <w:r w:rsidRPr="005B5C6F">
        <w:rPr>
          <w:rStyle w:val="apple-converted-space"/>
          <w:rFonts w:ascii="Verdana" w:hAnsi="Verdana" w:cs="Arial"/>
          <w:color w:val="000000"/>
          <w:sz w:val="20"/>
          <w:szCs w:val="20"/>
          <w:shd w:val="clear" w:color="auto" w:fill="FFFFFF"/>
        </w:rPr>
        <w:t> </w:t>
      </w:r>
      <w:hyperlink r:id="rId12" w:history="1">
        <w:r w:rsidRPr="005B5C6F">
          <w:rPr>
            <w:rStyle w:val="Hipervnculo"/>
            <w:rFonts w:ascii="Verdana" w:hAnsi="Verdana" w:cs="Arial"/>
            <w:sz w:val="20"/>
            <w:szCs w:val="20"/>
            <w:shd w:val="clear" w:color="auto" w:fill="FFFFFF"/>
          </w:rPr>
          <w:t>Rafael Barradas</w:t>
        </w:r>
      </w:hyperlink>
      <w:r w:rsidRPr="005B5C6F">
        <w:rPr>
          <w:rFonts w:ascii="Verdana" w:hAnsi="Verdana" w:cs="Arial"/>
          <w:color w:val="000000"/>
          <w:sz w:val="20"/>
          <w:szCs w:val="20"/>
          <w:shd w:val="clear" w:color="auto" w:fill="FFFFFF"/>
        </w:rPr>
        <w:t>, con quien establecerá un vínculo muy estrecho. Barradas denomina a la pintura de Torres García "</w:t>
      </w:r>
      <w:proofErr w:type="spellStart"/>
      <w:r w:rsidRPr="005B5C6F">
        <w:rPr>
          <w:rFonts w:ascii="Verdana" w:hAnsi="Verdana" w:cs="Arial"/>
          <w:color w:val="000000"/>
          <w:sz w:val="20"/>
          <w:szCs w:val="20"/>
          <w:shd w:val="clear" w:color="auto" w:fill="FFFFFF"/>
        </w:rPr>
        <w:t>vibracionismo</w:t>
      </w:r>
      <w:proofErr w:type="spellEnd"/>
      <w:r w:rsidRPr="005B5C6F">
        <w:rPr>
          <w:rFonts w:ascii="Verdana" w:hAnsi="Verdana" w:cs="Arial"/>
          <w:color w:val="000000"/>
          <w:sz w:val="20"/>
          <w:szCs w:val="20"/>
          <w:shd w:val="clear" w:color="auto" w:fill="FFFFFF"/>
        </w:rPr>
        <w:t>".   Torres García pierde apoyo de las autoridades locales y es muy seriamente cuestionado por la prensa. Su cuarto fresco en el Salón de San Jorge fue ampliamente censurado. Los años 1918 y 1919 serán muy duros.</w:t>
      </w:r>
    </w:p>
    <w:p w:rsidR="000728FC" w:rsidRPr="005B5C6F" w:rsidRDefault="000728FC" w:rsidP="00486E09">
      <w:pPr>
        <w:pStyle w:val="NormalWeb"/>
        <w:jc w:val="both"/>
        <w:rPr>
          <w:rFonts w:ascii="Verdana" w:hAnsi="Verdana" w:cs="Arial"/>
          <w:color w:val="000000"/>
          <w:sz w:val="20"/>
          <w:szCs w:val="20"/>
        </w:rPr>
      </w:pPr>
      <w:r w:rsidRPr="005B5C6F">
        <w:rPr>
          <w:rFonts w:ascii="Verdana" w:hAnsi="Verdana" w:cs="Arial"/>
          <w:color w:val="000000"/>
          <w:sz w:val="20"/>
          <w:szCs w:val="20"/>
        </w:rPr>
        <w:t xml:space="preserve">Desanimado decide viajar a los Estados Unidos y se instala en New York.  </w:t>
      </w:r>
      <w:r w:rsidRPr="005B5C6F">
        <w:rPr>
          <w:rFonts w:ascii="Verdana" w:hAnsi="Verdana" w:cs="Arial"/>
          <w:color w:val="000000"/>
          <w:sz w:val="20"/>
          <w:szCs w:val="20"/>
          <w:shd w:val="clear" w:color="auto" w:fill="FFFFFF"/>
        </w:rPr>
        <w:t>Muchas obras del artista reflejan su admiración por esta ciudad, pero por las dificultades de idioma se relaciona preferentemente con extranjeros y en 1922 regresa a Europa y finalmente en 1926 se instala en Paris.  En los primeros tiempos de su estancia en París, su pintura acus</w:t>
      </w:r>
      <w:r w:rsidRPr="005B5C6F">
        <w:rPr>
          <w:rFonts w:ascii="Verdana" w:hAnsi="Verdana" w:cs="Arial"/>
          <w:color w:val="000000"/>
          <w:sz w:val="20"/>
          <w:szCs w:val="20"/>
        </w:rPr>
        <w:t>a una influencia "</w:t>
      </w:r>
      <w:proofErr w:type="spellStart"/>
      <w:r w:rsidRPr="005B5C6F">
        <w:rPr>
          <w:rFonts w:ascii="Verdana" w:hAnsi="Verdana" w:cs="Arial"/>
          <w:color w:val="000000"/>
          <w:sz w:val="20"/>
          <w:szCs w:val="20"/>
        </w:rPr>
        <w:t>fauve</w:t>
      </w:r>
      <w:proofErr w:type="spellEnd"/>
      <w:r w:rsidRPr="005B5C6F">
        <w:rPr>
          <w:rFonts w:ascii="Verdana" w:hAnsi="Verdana" w:cs="Arial"/>
          <w:color w:val="000000"/>
          <w:sz w:val="20"/>
          <w:szCs w:val="20"/>
        </w:rPr>
        <w:t xml:space="preserve">" en la voluntaria brutalidad de los rostros o las figuras de cuerpo entero, pintadas toscamente como ciertos ídolos de los pueblos salvajes, aunque en la obra de aquella época, </w:t>
      </w:r>
      <w:r w:rsidRPr="005B5C6F">
        <w:rPr>
          <w:rFonts w:ascii="Verdana" w:hAnsi="Verdana" w:cs="Arial"/>
          <w:color w:val="000000"/>
          <w:sz w:val="20"/>
          <w:szCs w:val="20"/>
        </w:rPr>
        <w:lastRenderedPageBreak/>
        <w:t>además de la seducción del arte negro, se percibe en algunos paisajes y bodegones, una preocupación estructural de innegable filiación cubista.</w:t>
      </w:r>
    </w:p>
    <w:p w:rsidR="000728FC" w:rsidRPr="005B5C6F" w:rsidRDefault="000728FC" w:rsidP="00486E09">
      <w:pPr>
        <w:shd w:val="clear" w:color="auto" w:fill="E9E5E5"/>
        <w:spacing w:before="100" w:beforeAutospacing="1" w:after="100" w:afterAutospacing="1" w:line="240" w:lineRule="auto"/>
        <w:jc w:val="both"/>
        <w:rPr>
          <w:rFonts w:ascii="Verdana" w:eastAsia="Times New Roman" w:hAnsi="Verdana" w:cs="Arial"/>
          <w:color w:val="000000"/>
          <w:sz w:val="20"/>
          <w:szCs w:val="20"/>
          <w:lang w:eastAsia="es-AR"/>
        </w:rPr>
      </w:pPr>
      <w:r w:rsidRPr="005B5C6F">
        <w:rPr>
          <w:rFonts w:ascii="Verdana" w:eastAsia="Times New Roman" w:hAnsi="Verdana" w:cs="Arial"/>
          <w:color w:val="000000"/>
          <w:sz w:val="20"/>
          <w:szCs w:val="20"/>
          <w:lang w:eastAsia="es-AR"/>
        </w:rPr>
        <w:t xml:space="preserve">Torres García formó parte del círculo de avanzada que incluía a </w:t>
      </w:r>
      <w:proofErr w:type="spellStart"/>
      <w:r w:rsidRPr="005B5C6F">
        <w:rPr>
          <w:rFonts w:ascii="Verdana" w:eastAsia="Times New Roman" w:hAnsi="Verdana" w:cs="Arial"/>
          <w:color w:val="000000"/>
          <w:sz w:val="20"/>
          <w:szCs w:val="20"/>
          <w:lang w:eastAsia="es-AR"/>
        </w:rPr>
        <w:t>Mondrian</w:t>
      </w:r>
      <w:proofErr w:type="spellEnd"/>
      <w:r w:rsidRPr="005B5C6F">
        <w:rPr>
          <w:rFonts w:ascii="Verdana" w:eastAsia="Times New Roman" w:hAnsi="Verdana" w:cs="Arial"/>
          <w:color w:val="000000"/>
          <w:sz w:val="20"/>
          <w:szCs w:val="20"/>
          <w:lang w:eastAsia="es-AR"/>
        </w:rPr>
        <w:t xml:space="preserve">, </w:t>
      </w:r>
      <w:proofErr w:type="spellStart"/>
      <w:r w:rsidRPr="005B5C6F">
        <w:rPr>
          <w:rFonts w:ascii="Verdana" w:eastAsia="Times New Roman" w:hAnsi="Verdana" w:cs="Arial"/>
          <w:color w:val="000000"/>
          <w:sz w:val="20"/>
          <w:szCs w:val="20"/>
          <w:lang w:eastAsia="es-AR"/>
        </w:rPr>
        <w:t>Vantongerloo</w:t>
      </w:r>
      <w:proofErr w:type="spellEnd"/>
      <w:r w:rsidRPr="005B5C6F">
        <w:rPr>
          <w:rFonts w:ascii="Verdana" w:eastAsia="Times New Roman" w:hAnsi="Verdana" w:cs="Arial"/>
          <w:color w:val="000000"/>
          <w:sz w:val="20"/>
          <w:szCs w:val="20"/>
          <w:lang w:eastAsia="es-AR"/>
        </w:rPr>
        <w:t xml:space="preserve"> y van </w:t>
      </w:r>
      <w:proofErr w:type="spellStart"/>
      <w:r w:rsidRPr="005B5C6F">
        <w:rPr>
          <w:rFonts w:ascii="Verdana" w:eastAsia="Times New Roman" w:hAnsi="Verdana" w:cs="Arial"/>
          <w:color w:val="000000"/>
          <w:sz w:val="20"/>
          <w:szCs w:val="20"/>
          <w:lang w:eastAsia="es-AR"/>
        </w:rPr>
        <w:t>Doesburg</w:t>
      </w:r>
      <w:proofErr w:type="spellEnd"/>
      <w:r w:rsidRPr="005B5C6F">
        <w:rPr>
          <w:rFonts w:ascii="Verdana" w:eastAsia="Times New Roman" w:hAnsi="Verdana" w:cs="Arial"/>
          <w:color w:val="000000"/>
          <w:sz w:val="20"/>
          <w:szCs w:val="20"/>
          <w:lang w:eastAsia="es-AR"/>
        </w:rPr>
        <w:t xml:space="preserve">. Fue uno de los fundadores del periódico </w:t>
      </w:r>
      <w:proofErr w:type="spellStart"/>
      <w:r w:rsidRPr="005B5C6F">
        <w:rPr>
          <w:rFonts w:ascii="Verdana" w:eastAsia="Times New Roman" w:hAnsi="Verdana" w:cs="Arial"/>
          <w:color w:val="000000"/>
          <w:sz w:val="20"/>
          <w:szCs w:val="20"/>
          <w:lang w:eastAsia="es-AR"/>
        </w:rPr>
        <w:t>Cercle</w:t>
      </w:r>
      <w:proofErr w:type="spellEnd"/>
      <w:r w:rsidRPr="005B5C6F">
        <w:rPr>
          <w:rFonts w:ascii="Verdana" w:eastAsia="Times New Roman" w:hAnsi="Verdana" w:cs="Arial"/>
          <w:color w:val="000000"/>
          <w:sz w:val="20"/>
          <w:szCs w:val="20"/>
          <w:lang w:eastAsia="es-AR"/>
        </w:rPr>
        <w:t xml:space="preserve"> et </w:t>
      </w:r>
      <w:proofErr w:type="spellStart"/>
      <w:r w:rsidRPr="005B5C6F">
        <w:rPr>
          <w:rFonts w:ascii="Verdana" w:eastAsia="Times New Roman" w:hAnsi="Verdana" w:cs="Arial"/>
          <w:color w:val="000000"/>
          <w:sz w:val="20"/>
          <w:szCs w:val="20"/>
          <w:lang w:eastAsia="es-AR"/>
        </w:rPr>
        <w:t>Carréin</w:t>
      </w:r>
      <w:proofErr w:type="spellEnd"/>
      <w:r w:rsidRPr="005B5C6F">
        <w:rPr>
          <w:rFonts w:ascii="Verdana" w:eastAsia="Times New Roman" w:hAnsi="Verdana" w:cs="Arial"/>
          <w:color w:val="000000"/>
          <w:sz w:val="20"/>
          <w:szCs w:val="20"/>
          <w:lang w:eastAsia="es-AR"/>
        </w:rPr>
        <w:t xml:space="preserve"> Paris, junto al crítico de arte y artista Michel </w:t>
      </w:r>
      <w:proofErr w:type="spellStart"/>
      <w:r w:rsidRPr="005B5C6F">
        <w:rPr>
          <w:rFonts w:ascii="Verdana" w:eastAsia="Times New Roman" w:hAnsi="Verdana" w:cs="Arial"/>
          <w:color w:val="000000"/>
          <w:sz w:val="20"/>
          <w:szCs w:val="20"/>
          <w:lang w:eastAsia="es-AR"/>
        </w:rPr>
        <w:t>Seuphor</w:t>
      </w:r>
      <w:proofErr w:type="spellEnd"/>
      <w:r w:rsidRPr="005B5C6F">
        <w:rPr>
          <w:rFonts w:ascii="Verdana" w:eastAsia="Times New Roman" w:hAnsi="Verdana" w:cs="Arial"/>
          <w:color w:val="000000"/>
          <w:sz w:val="20"/>
          <w:szCs w:val="20"/>
          <w:lang w:eastAsia="es-AR"/>
        </w:rPr>
        <w:t>.</w:t>
      </w:r>
    </w:p>
    <w:p w:rsidR="000728FC" w:rsidRPr="005B5C6F" w:rsidRDefault="000728FC" w:rsidP="00486E09">
      <w:pPr>
        <w:shd w:val="clear" w:color="auto" w:fill="E9E5E5"/>
        <w:spacing w:before="100" w:beforeAutospacing="1" w:after="100" w:afterAutospacing="1" w:line="240" w:lineRule="auto"/>
        <w:jc w:val="both"/>
        <w:rPr>
          <w:rFonts w:ascii="Verdana" w:eastAsia="Times New Roman" w:hAnsi="Verdana" w:cs="Arial"/>
          <w:color w:val="000000"/>
          <w:sz w:val="20"/>
          <w:szCs w:val="20"/>
          <w:lang w:eastAsia="es-AR"/>
        </w:rPr>
      </w:pPr>
      <w:r w:rsidRPr="005B5C6F">
        <w:rPr>
          <w:rFonts w:ascii="Verdana" w:eastAsia="Times New Roman" w:hAnsi="Verdana" w:cs="Arial"/>
          <w:color w:val="000000"/>
          <w:sz w:val="20"/>
          <w:szCs w:val="20"/>
          <w:lang w:eastAsia="es-AR"/>
        </w:rPr>
        <w:t>Hacia finales de 1928 Torres García se ha desprendido de todo resabio “</w:t>
      </w:r>
      <w:proofErr w:type="spellStart"/>
      <w:r w:rsidRPr="005B5C6F">
        <w:rPr>
          <w:rFonts w:ascii="Verdana" w:eastAsia="Times New Roman" w:hAnsi="Verdana" w:cs="Arial"/>
          <w:color w:val="000000"/>
          <w:sz w:val="20"/>
          <w:szCs w:val="20"/>
          <w:lang w:eastAsia="es-AR"/>
        </w:rPr>
        <w:t>fauvista</w:t>
      </w:r>
      <w:proofErr w:type="spellEnd"/>
      <w:r w:rsidRPr="005B5C6F">
        <w:rPr>
          <w:rFonts w:ascii="Verdana" w:eastAsia="Times New Roman" w:hAnsi="Verdana" w:cs="Arial"/>
          <w:color w:val="000000"/>
          <w:sz w:val="20"/>
          <w:szCs w:val="20"/>
          <w:lang w:eastAsia="es-AR"/>
        </w:rPr>
        <w:t>” tendiendo a la abstracción.  Considera que los valores, la intensidad de los tonos o el “claroscuro” son elementos accesorios respecto a lo esencial que es el color por lo que aprovecha el funcionalismo de las cuadrículas para destruir el colorido, asignando  cada color a un plano o cuadro distinto.</w:t>
      </w:r>
    </w:p>
    <w:p w:rsidR="000728FC" w:rsidRPr="005B5C6F" w:rsidRDefault="000728FC" w:rsidP="00486E09">
      <w:pPr>
        <w:shd w:val="clear" w:color="auto" w:fill="E9E5E5"/>
        <w:spacing w:before="100" w:beforeAutospacing="1" w:after="100" w:afterAutospacing="1" w:line="240" w:lineRule="auto"/>
        <w:jc w:val="both"/>
        <w:rPr>
          <w:rFonts w:ascii="Verdana" w:eastAsia="Times New Roman" w:hAnsi="Verdana" w:cs="Arial"/>
          <w:color w:val="000000"/>
          <w:sz w:val="20"/>
          <w:szCs w:val="20"/>
          <w:lang w:eastAsia="es-AR"/>
        </w:rPr>
      </w:pPr>
      <w:r w:rsidRPr="005B5C6F">
        <w:rPr>
          <w:rFonts w:ascii="Verdana" w:hAnsi="Verdana" w:cs="Arial"/>
          <w:color w:val="000000"/>
          <w:sz w:val="20"/>
          <w:szCs w:val="20"/>
          <w:shd w:val="clear" w:color="auto" w:fill="FFFFFF"/>
        </w:rPr>
        <w:t>El crack de 1929 y la consecuente crisis económica mundial, lo hacen pensar en trasladarse a España donde acababa de instaurarse la República Española, pensando sobre todo en sus amigos influyentes ahora en el nuevo régimen. Llega a Madrid el 11 de diciembre de 1932.  Si bien se reencuentra allí con varios amigos, lo que no obtuvo fue el público reconocimiento de su valía. De gran ascendiente entre sus alumnos, logró formar un Grupo de Arte Constructivo.</w:t>
      </w:r>
      <w:r w:rsidRPr="005B5C6F">
        <w:rPr>
          <w:rStyle w:val="apple-converted-space"/>
          <w:rFonts w:ascii="Verdana" w:hAnsi="Verdana" w:cs="Arial"/>
          <w:color w:val="000000"/>
          <w:sz w:val="20"/>
          <w:szCs w:val="20"/>
          <w:shd w:val="clear" w:color="auto" w:fill="FFFFFF"/>
        </w:rPr>
        <w:t> </w:t>
      </w:r>
    </w:p>
    <w:p w:rsidR="0035703E" w:rsidRDefault="000728FC" w:rsidP="00486E09">
      <w:pPr>
        <w:shd w:val="clear" w:color="auto" w:fill="E9E5E5"/>
        <w:spacing w:before="100" w:beforeAutospacing="1" w:after="100" w:afterAutospacing="1" w:line="240" w:lineRule="auto"/>
        <w:jc w:val="both"/>
        <w:rPr>
          <w:rFonts w:ascii="Verdana" w:hAnsi="Verdana" w:cs="Arial"/>
          <w:color w:val="000000"/>
          <w:sz w:val="20"/>
          <w:szCs w:val="20"/>
          <w:shd w:val="clear" w:color="auto" w:fill="FFFFFF"/>
        </w:rPr>
      </w:pPr>
      <w:r w:rsidRPr="005B5C6F">
        <w:rPr>
          <w:rFonts w:ascii="Verdana" w:eastAsia="Times New Roman" w:hAnsi="Verdana" w:cs="Arial"/>
          <w:color w:val="000000"/>
          <w:sz w:val="20"/>
          <w:szCs w:val="20"/>
          <w:lang w:eastAsia="es-AR"/>
        </w:rPr>
        <w:t>Cuando  Torres García regresa a Uruguay en 1934, fund</w:t>
      </w:r>
      <w:r w:rsidR="00486E09">
        <w:rPr>
          <w:rFonts w:ascii="Verdana" w:eastAsia="Times New Roman" w:hAnsi="Verdana" w:cs="Arial"/>
          <w:color w:val="000000"/>
          <w:sz w:val="20"/>
          <w:szCs w:val="20"/>
          <w:lang w:eastAsia="es-AR"/>
        </w:rPr>
        <w:t>a</w:t>
      </w:r>
      <w:r w:rsidRPr="005B5C6F">
        <w:rPr>
          <w:rFonts w:ascii="Verdana" w:eastAsia="Times New Roman" w:hAnsi="Verdana" w:cs="Arial"/>
          <w:color w:val="000000"/>
          <w:sz w:val="20"/>
          <w:szCs w:val="20"/>
          <w:lang w:eastAsia="es-AR"/>
        </w:rPr>
        <w:t xml:space="preserve"> una escuela de arte</w:t>
      </w:r>
      <w:r w:rsidR="00486E09">
        <w:rPr>
          <w:rFonts w:ascii="Verdana" w:eastAsia="Times New Roman" w:hAnsi="Verdana" w:cs="Arial"/>
          <w:color w:val="000000"/>
          <w:sz w:val="20"/>
          <w:szCs w:val="20"/>
          <w:lang w:eastAsia="es-AR"/>
        </w:rPr>
        <w:t>.</w:t>
      </w:r>
      <w:r w:rsidRPr="005B5C6F">
        <w:rPr>
          <w:rFonts w:ascii="Verdana" w:eastAsia="Times New Roman" w:hAnsi="Verdana" w:cs="Arial"/>
          <w:color w:val="000000"/>
          <w:sz w:val="20"/>
          <w:szCs w:val="20"/>
          <w:lang w:eastAsia="es-AR"/>
        </w:rPr>
        <w:t xml:space="preserve">  Después de la Segunda Guerra inicia el Taller Torres García.</w:t>
      </w:r>
      <w:r w:rsidRPr="005B5C6F">
        <w:rPr>
          <w:rFonts w:ascii="Verdana" w:hAnsi="Verdana" w:cs="Arial"/>
          <w:color w:val="000000"/>
          <w:sz w:val="20"/>
          <w:szCs w:val="20"/>
          <w:shd w:val="clear" w:color="auto" w:fill="FFFFFF"/>
        </w:rPr>
        <w:t xml:space="preserve"> Multiplicó las exposiciones haciendo presente su arte. A partir de mayo de 1936 edita una revista "Círculo y Cuadrado" casi íntegramente confeccionada por él, segunda época de "</w:t>
      </w:r>
      <w:proofErr w:type="spellStart"/>
      <w:r w:rsidRPr="005B5C6F">
        <w:rPr>
          <w:rFonts w:ascii="Verdana" w:hAnsi="Verdana" w:cs="Arial"/>
          <w:color w:val="000000"/>
          <w:sz w:val="20"/>
          <w:szCs w:val="20"/>
          <w:shd w:val="clear" w:color="auto" w:fill="FFFFFF"/>
        </w:rPr>
        <w:t>Cercle</w:t>
      </w:r>
      <w:proofErr w:type="spellEnd"/>
      <w:r w:rsidRPr="005B5C6F">
        <w:rPr>
          <w:rFonts w:ascii="Verdana" w:hAnsi="Verdana" w:cs="Arial"/>
          <w:color w:val="000000"/>
          <w:sz w:val="20"/>
          <w:szCs w:val="20"/>
          <w:shd w:val="clear" w:color="auto" w:fill="FFFFFF"/>
        </w:rPr>
        <w:t xml:space="preserve"> et </w:t>
      </w:r>
      <w:proofErr w:type="spellStart"/>
      <w:r w:rsidRPr="005B5C6F">
        <w:rPr>
          <w:rFonts w:ascii="Verdana" w:hAnsi="Verdana" w:cs="Arial"/>
          <w:color w:val="000000"/>
          <w:sz w:val="20"/>
          <w:szCs w:val="20"/>
          <w:shd w:val="clear" w:color="auto" w:fill="FFFFFF"/>
        </w:rPr>
        <w:t>Carré</w:t>
      </w:r>
      <w:proofErr w:type="spellEnd"/>
      <w:r w:rsidRPr="005B5C6F">
        <w:rPr>
          <w:rFonts w:ascii="Verdana" w:hAnsi="Verdana" w:cs="Arial"/>
          <w:color w:val="000000"/>
          <w:sz w:val="20"/>
          <w:szCs w:val="20"/>
          <w:shd w:val="clear" w:color="auto" w:fill="FFFFFF"/>
        </w:rPr>
        <w:t xml:space="preserve">" fundada en París para el movimiento </w:t>
      </w:r>
      <w:proofErr w:type="spellStart"/>
      <w:r w:rsidRPr="005B5C6F">
        <w:rPr>
          <w:rFonts w:ascii="Verdana" w:hAnsi="Verdana" w:cs="Arial"/>
          <w:color w:val="000000"/>
          <w:sz w:val="20"/>
          <w:szCs w:val="20"/>
          <w:shd w:val="clear" w:color="auto" w:fill="FFFFFF"/>
        </w:rPr>
        <w:t>contructivista</w:t>
      </w:r>
      <w:proofErr w:type="spellEnd"/>
      <w:r w:rsidRPr="005B5C6F">
        <w:rPr>
          <w:rFonts w:ascii="Verdana" w:hAnsi="Verdana" w:cs="Arial"/>
          <w:color w:val="000000"/>
          <w:sz w:val="20"/>
          <w:szCs w:val="20"/>
          <w:shd w:val="clear" w:color="auto" w:fill="FFFFFF"/>
        </w:rPr>
        <w:t>. Más tarde en 1944 publica "Removedor" que se define "Revista del Taller Torres García". En el grupo de sus discípulos figuran entre otros sus dos hijos Augusto y Horacio, Julio,</w:t>
      </w:r>
      <w:r w:rsidRPr="005B5C6F">
        <w:rPr>
          <w:rStyle w:val="apple-converted-space"/>
          <w:rFonts w:ascii="Verdana" w:hAnsi="Verdana" w:cs="Arial"/>
          <w:color w:val="000000"/>
          <w:sz w:val="20"/>
          <w:szCs w:val="20"/>
          <w:shd w:val="clear" w:color="auto" w:fill="FFFFFF"/>
        </w:rPr>
        <w:t> </w:t>
      </w:r>
      <w:hyperlink r:id="rId13" w:history="1">
        <w:r w:rsidRPr="005B5C6F">
          <w:rPr>
            <w:rStyle w:val="Hipervnculo"/>
            <w:rFonts w:ascii="Verdana" w:hAnsi="Verdana" w:cs="Arial"/>
            <w:sz w:val="20"/>
            <w:szCs w:val="20"/>
          </w:rPr>
          <w:t xml:space="preserve">José </w:t>
        </w:r>
        <w:proofErr w:type="spellStart"/>
        <w:r w:rsidRPr="005B5C6F">
          <w:rPr>
            <w:rStyle w:val="Hipervnculo"/>
            <w:rFonts w:ascii="Verdana" w:hAnsi="Verdana" w:cs="Arial"/>
            <w:sz w:val="20"/>
            <w:szCs w:val="20"/>
          </w:rPr>
          <w:t>Gurvich</w:t>
        </w:r>
        <w:proofErr w:type="spellEnd"/>
      </w:hyperlink>
      <w:r w:rsidRPr="005B5C6F">
        <w:rPr>
          <w:rFonts w:ascii="Verdana" w:hAnsi="Verdana" w:cs="Arial"/>
          <w:color w:val="000000"/>
          <w:sz w:val="20"/>
          <w:szCs w:val="20"/>
          <w:shd w:val="clear" w:color="auto" w:fill="FFFFFF"/>
        </w:rPr>
        <w:t xml:space="preserve">, Francisco </w:t>
      </w:r>
      <w:proofErr w:type="spellStart"/>
      <w:r w:rsidRPr="005B5C6F">
        <w:rPr>
          <w:rFonts w:ascii="Verdana" w:hAnsi="Verdana" w:cs="Arial"/>
          <w:color w:val="000000"/>
          <w:sz w:val="20"/>
          <w:szCs w:val="20"/>
          <w:shd w:val="clear" w:color="auto" w:fill="FFFFFF"/>
        </w:rPr>
        <w:t>Matto</w:t>
      </w:r>
      <w:proofErr w:type="spellEnd"/>
      <w:r w:rsidRPr="005B5C6F">
        <w:rPr>
          <w:rFonts w:ascii="Verdana" w:hAnsi="Verdana" w:cs="Arial"/>
          <w:color w:val="000000"/>
          <w:sz w:val="20"/>
          <w:szCs w:val="20"/>
          <w:shd w:val="clear" w:color="auto" w:fill="FFFFFF"/>
        </w:rPr>
        <w:t xml:space="preserve">, José </w:t>
      </w:r>
      <w:proofErr w:type="spellStart"/>
      <w:r w:rsidRPr="005B5C6F">
        <w:rPr>
          <w:rFonts w:ascii="Verdana" w:hAnsi="Verdana" w:cs="Arial"/>
          <w:color w:val="000000"/>
          <w:sz w:val="20"/>
          <w:szCs w:val="20"/>
          <w:shd w:val="clear" w:color="auto" w:fill="FFFFFF"/>
        </w:rPr>
        <w:t>Cullell</w:t>
      </w:r>
      <w:proofErr w:type="spellEnd"/>
      <w:r w:rsidRPr="005B5C6F">
        <w:rPr>
          <w:rFonts w:ascii="Verdana" w:hAnsi="Verdana" w:cs="Arial"/>
          <w:color w:val="000000"/>
          <w:sz w:val="20"/>
          <w:szCs w:val="20"/>
          <w:shd w:val="clear" w:color="auto" w:fill="FFFFFF"/>
        </w:rPr>
        <w:t xml:space="preserve"> y Gonzalo Fonseca. </w:t>
      </w:r>
    </w:p>
    <w:p w:rsidR="000728FC" w:rsidRPr="005B5C6F" w:rsidRDefault="000728FC" w:rsidP="00486E09">
      <w:pPr>
        <w:shd w:val="clear" w:color="auto" w:fill="E9E5E5"/>
        <w:spacing w:before="100" w:beforeAutospacing="1" w:after="100" w:afterAutospacing="1" w:line="240" w:lineRule="auto"/>
        <w:jc w:val="both"/>
        <w:rPr>
          <w:rFonts w:ascii="Verdana" w:hAnsi="Verdana" w:cs="Arial"/>
          <w:color w:val="000000"/>
          <w:sz w:val="20"/>
          <w:szCs w:val="20"/>
          <w:shd w:val="clear" w:color="auto" w:fill="FFFFFF"/>
        </w:rPr>
      </w:pPr>
      <w:r w:rsidRPr="005B5C6F">
        <w:rPr>
          <w:rFonts w:ascii="Verdana" w:hAnsi="Verdana" w:cs="Arial"/>
          <w:color w:val="000000"/>
          <w:sz w:val="20"/>
          <w:szCs w:val="20"/>
          <w:shd w:val="clear" w:color="auto" w:fill="FFFFFF"/>
        </w:rPr>
        <w:t>Fallece en Montevideo el 8 de agosto de 1949.</w:t>
      </w:r>
    </w:p>
    <w:p w:rsidR="000728FC" w:rsidRPr="005B5C6F" w:rsidRDefault="000728FC" w:rsidP="00486E09">
      <w:pPr>
        <w:shd w:val="clear" w:color="auto" w:fill="E9E5E5"/>
        <w:spacing w:before="100" w:beforeAutospacing="1" w:after="100" w:afterAutospacing="1" w:line="240" w:lineRule="auto"/>
        <w:jc w:val="both"/>
        <w:rPr>
          <w:rFonts w:ascii="Verdana" w:eastAsia="Times New Roman" w:hAnsi="Verdana" w:cs="Arial"/>
          <w:color w:val="000000"/>
          <w:sz w:val="20"/>
          <w:szCs w:val="20"/>
          <w:lang w:eastAsia="es-AR"/>
        </w:rPr>
      </w:pPr>
      <w:r w:rsidRPr="005B5C6F">
        <w:rPr>
          <w:rFonts w:ascii="Verdana" w:eastAsia="Times New Roman" w:hAnsi="Verdana" w:cs="Arial"/>
          <w:color w:val="000000"/>
          <w:sz w:val="20"/>
          <w:szCs w:val="20"/>
          <w:lang w:eastAsia="es-AR"/>
        </w:rPr>
        <w:t>Torres García es un importante punto de referencia para los historiadores de arte por su capacidad para conectar la cultura del arte latinoamericano con el moderno constructivismo europeo Fue uno de los promotores del peso de la cultura sudamericana en el mundo del arte.  Actualmente, gran parte de su trabajo</w:t>
      </w:r>
      <w:r w:rsidR="00486E09">
        <w:rPr>
          <w:rFonts w:ascii="Verdana" w:eastAsia="Times New Roman" w:hAnsi="Verdana" w:cs="Arial"/>
          <w:color w:val="000000"/>
          <w:sz w:val="20"/>
          <w:szCs w:val="20"/>
          <w:lang w:eastAsia="es-AR"/>
        </w:rPr>
        <w:t xml:space="preserve"> </w:t>
      </w:r>
      <w:r w:rsidRPr="005B5C6F">
        <w:rPr>
          <w:rFonts w:ascii="Verdana" w:eastAsia="Times New Roman" w:hAnsi="Verdana" w:cs="Arial"/>
          <w:color w:val="000000"/>
          <w:sz w:val="20"/>
          <w:szCs w:val="20"/>
          <w:lang w:eastAsia="es-AR"/>
        </w:rPr>
        <w:t>se encuentra en el Museo Torres García de Montevideo.</w:t>
      </w:r>
    </w:p>
    <w:p w:rsidR="0035703E" w:rsidRPr="001310CF" w:rsidRDefault="0035703E" w:rsidP="0035703E">
      <w:pPr>
        <w:pStyle w:val="NormalWeb"/>
        <w:numPr>
          <w:ilvl w:val="0"/>
          <w:numId w:val="2"/>
        </w:numPr>
        <w:shd w:val="clear" w:color="auto" w:fill="FFFFFF"/>
        <w:spacing w:before="0" w:beforeAutospacing="0" w:after="0" w:afterAutospacing="0"/>
        <w:ind w:left="0"/>
        <w:textAlignment w:val="baseline"/>
        <w:rPr>
          <w:rFonts w:ascii="Verdana" w:hAnsi="Verdana"/>
          <w:color w:val="333333"/>
          <w:sz w:val="20"/>
          <w:szCs w:val="20"/>
        </w:rPr>
      </w:pPr>
      <w:r w:rsidRPr="001310CF">
        <w:rPr>
          <w:rFonts w:ascii="Verdana" w:hAnsi="Verdana"/>
          <w:color w:val="333333"/>
          <w:sz w:val="20"/>
          <w:szCs w:val="20"/>
        </w:rPr>
        <w:t>Email:</w:t>
      </w:r>
      <w:r w:rsidRPr="001310CF">
        <w:rPr>
          <w:rStyle w:val="apple-converted-space"/>
          <w:rFonts w:ascii="Verdana" w:hAnsi="Verdana"/>
          <w:color w:val="333333"/>
          <w:sz w:val="20"/>
          <w:szCs w:val="20"/>
        </w:rPr>
        <w:t> </w:t>
      </w:r>
      <w:hyperlink r:id="rId14" w:history="1">
        <w:r w:rsidRPr="001310CF">
          <w:rPr>
            <w:rStyle w:val="Hipervnculo"/>
            <w:rFonts w:ascii="Verdana" w:hAnsi="Verdana"/>
            <w:color w:val="990033"/>
            <w:sz w:val="20"/>
            <w:szCs w:val="20"/>
            <w:bdr w:val="none" w:sz="0" w:space="0" w:color="auto" w:frame="1"/>
          </w:rPr>
          <w:t>latinfo@artexpertswebsite.com</w:t>
        </w:r>
      </w:hyperlink>
    </w:p>
    <w:p w:rsidR="0035703E" w:rsidRPr="001310CF" w:rsidRDefault="0035703E" w:rsidP="0035703E">
      <w:pPr>
        <w:pStyle w:val="NormalWeb"/>
        <w:shd w:val="clear" w:color="auto" w:fill="FFFFFF"/>
        <w:spacing w:before="0" w:beforeAutospacing="0" w:after="0" w:afterAutospacing="0"/>
        <w:textAlignment w:val="baseline"/>
        <w:rPr>
          <w:rFonts w:ascii="Verdana" w:hAnsi="Verdana"/>
          <w:color w:val="333333"/>
          <w:sz w:val="20"/>
          <w:szCs w:val="20"/>
        </w:rPr>
      </w:pPr>
      <w:r w:rsidRPr="001310CF">
        <w:rPr>
          <w:rFonts w:ascii="Verdana" w:hAnsi="Verdana"/>
          <w:color w:val="333333"/>
          <w:sz w:val="20"/>
          <w:szCs w:val="20"/>
        </w:rPr>
        <w:t>Tel:</w:t>
      </w:r>
      <w:r w:rsidRPr="001310CF">
        <w:rPr>
          <w:rStyle w:val="apple-converted-space"/>
          <w:rFonts w:ascii="Verdana" w:hAnsi="Verdana"/>
          <w:color w:val="333333"/>
          <w:sz w:val="20"/>
          <w:szCs w:val="20"/>
        </w:rPr>
        <w:t> </w:t>
      </w:r>
      <w:r w:rsidRPr="001310CF">
        <w:rPr>
          <w:rStyle w:val="Textoennegrita"/>
          <w:rFonts w:ascii="Verdana" w:hAnsi="Verdana"/>
          <w:color w:val="333333"/>
          <w:sz w:val="20"/>
          <w:szCs w:val="20"/>
          <w:bdr w:val="none" w:sz="0" w:space="0" w:color="auto" w:frame="1"/>
        </w:rPr>
        <w:t>54-911-4148-9764</w:t>
      </w:r>
      <w:r w:rsidRPr="001310CF">
        <w:rPr>
          <w:rStyle w:val="apple-converted-space"/>
          <w:rFonts w:ascii="Verdana" w:hAnsi="Verdana"/>
          <w:color w:val="333333"/>
          <w:sz w:val="20"/>
          <w:szCs w:val="20"/>
        </w:rPr>
        <w:t> </w:t>
      </w:r>
      <w:r w:rsidRPr="001310CF">
        <w:rPr>
          <w:rFonts w:ascii="Verdana" w:hAnsi="Verdana"/>
          <w:color w:val="333333"/>
          <w:sz w:val="20"/>
          <w:szCs w:val="20"/>
        </w:rPr>
        <w:t>o a nuestra oficina central al</w:t>
      </w:r>
      <w:r w:rsidRPr="001310CF">
        <w:rPr>
          <w:rStyle w:val="apple-converted-space"/>
          <w:rFonts w:ascii="Verdana" w:hAnsi="Verdana"/>
          <w:color w:val="333333"/>
          <w:sz w:val="20"/>
          <w:szCs w:val="20"/>
        </w:rPr>
        <w:t> </w:t>
      </w:r>
      <w:r w:rsidRPr="001310CF">
        <w:rPr>
          <w:rStyle w:val="Textoennegrita"/>
          <w:rFonts w:ascii="Verdana" w:hAnsi="Verdana"/>
          <w:color w:val="333333"/>
          <w:sz w:val="20"/>
          <w:szCs w:val="20"/>
          <w:bdr w:val="none" w:sz="0" w:space="0" w:color="auto" w:frame="1"/>
        </w:rPr>
        <w:t>212-461-3260</w:t>
      </w:r>
    </w:p>
    <w:p w:rsidR="0035703E" w:rsidRPr="001310CF" w:rsidRDefault="0035703E" w:rsidP="0035703E">
      <w:pPr>
        <w:pStyle w:val="Ttulo1"/>
        <w:shd w:val="clear" w:color="auto" w:fill="FFFFFF"/>
        <w:spacing w:before="0" w:line="315" w:lineRule="atLeast"/>
        <w:textAlignment w:val="baseline"/>
        <w:rPr>
          <w:rFonts w:ascii="Verdana" w:hAnsi="Verdana"/>
          <w:color w:val="666633"/>
          <w:spacing w:val="15"/>
          <w:sz w:val="20"/>
          <w:szCs w:val="20"/>
        </w:rPr>
      </w:pPr>
      <w:proofErr w:type="gramStart"/>
      <w:r w:rsidRPr="001310CF">
        <w:rPr>
          <w:rFonts w:ascii="Verdana" w:hAnsi="Verdana"/>
          <w:color w:val="666633"/>
          <w:spacing w:val="15"/>
          <w:sz w:val="20"/>
          <w:szCs w:val="20"/>
        </w:rPr>
        <w:t>autentique</w:t>
      </w:r>
      <w:proofErr w:type="gramEnd"/>
      <w:r w:rsidRPr="001310CF">
        <w:rPr>
          <w:rFonts w:ascii="Verdana" w:hAnsi="Verdana"/>
          <w:color w:val="666633"/>
          <w:spacing w:val="15"/>
          <w:sz w:val="20"/>
          <w:szCs w:val="20"/>
        </w:rPr>
        <w:t xml:space="preserve"> su pintura</w:t>
      </w:r>
    </w:p>
    <w:p w:rsidR="000728FC" w:rsidRDefault="0035703E" w:rsidP="0035703E">
      <w:pPr>
        <w:pStyle w:val="NormalWeb"/>
        <w:shd w:val="clear" w:color="auto" w:fill="FFFFFF"/>
        <w:spacing w:before="0" w:beforeAutospacing="0" w:after="0" w:afterAutospacing="0"/>
        <w:textAlignment w:val="baseline"/>
        <w:rPr>
          <w:rFonts w:ascii="Arial" w:hAnsi="Arial" w:cs="Arial"/>
          <w:color w:val="000000"/>
          <w:sz w:val="22"/>
          <w:szCs w:val="22"/>
        </w:rPr>
      </w:pPr>
      <w:r w:rsidRPr="001310CF">
        <w:rPr>
          <w:rFonts w:ascii="Verdana" w:hAnsi="Verdana"/>
          <w:color w:val="333333"/>
          <w:sz w:val="20"/>
          <w:szCs w:val="20"/>
        </w:rPr>
        <w:t>Envíenos fotos de su obra por correo electrónico a</w:t>
      </w:r>
      <w:r w:rsidRPr="001310CF">
        <w:rPr>
          <w:rStyle w:val="apple-converted-space"/>
          <w:rFonts w:ascii="Verdana" w:hAnsi="Verdana"/>
          <w:color w:val="333333"/>
          <w:sz w:val="20"/>
          <w:szCs w:val="20"/>
        </w:rPr>
        <w:t> </w:t>
      </w:r>
      <w:hyperlink r:id="rId15" w:history="1">
        <w:r w:rsidRPr="001310CF">
          <w:rPr>
            <w:rStyle w:val="Textoennegrita"/>
            <w:rFonts w:ascii="Verdana" w:hAnsi="Verdana"/>
            <w:color w:val="990033"/>
            <w:sz w:val="20"/>
            <w:szCs w:val="20"/>
            <w:bdr w:val="none" w:sz="0" w:space="0" w:color="auto" w:frame="1"/>
          </w:rPr>
          <w:t>latinfo@artexpertswebsite.com</w:t>
        </w:r>
      </w:hyperlink>
      <w:r w:rsidRPr="001310CF">
        <w:rPr>
          <w:rStyle w:val="apple-converted-space"/>
          <w:rFonts w:ascii="Verdana" w:hAnsi="Verdana"/>
          <w:color w:val="333333"/>
          <w:sz w:val="20"/>
          <w:szCs w:val="20"/>
        </w:rPr>
        <w:t> </w:t>
      </w:r>
      <w:r w:rsidRPr="001310CF">
        <w:rPr>
          <w:rFonts w:ascii="Verdana" w:hAnsi="Verdana"/>
          <w:color w:val="333333"/>
          <w:sz w:val="20"/>
          <w:szCs w:val="20"/>
        </w:rPr>
        <w:t>y le responderemos rápidamente si tiene méritos o potencial como para considerarla una obra auténtica</w:t>
      </w:r>
      <w:r w:rsidR="000728FC">
        <w:rPr>
          <w:rFonts w:ascii="Arial" w:hAnsi="Arial" w:cs="Arial"/>
          <w:color w:val="000000"/>
          <w:sz w:val="22"/>
          <w:szCs w:val="22"/>
        </w:rPr>
        <w:t xml:space="preserve"> </w:t>
      </w:r>
    </w:p>
    <w:p w:rsidR="00984555" w:rsidRPr="00015A7E" w:rsidRDefault="00984555" w:rsidP="00015A7E">
      <w:pPr>
        <w:pStyle w:val="NormalWeb"/>
        <w:shd w:val="clear" w:color="auto" w:fill="FFFFFF"/>
        <w:spacing w:before="0" w:beforeAutospacing="0" w:after="195" w:afterAutospacing="0"/>
        <w:jc w:val="both"/>
        <w:rPr>
          <w:rFonts w:ascii="Verdana" w:hAnsi="Verdana" w:cs="Tahoma"/>
          <w:color w:val="000000"/>
          <w:sz w:val="20"/>
          <w:szCs w:val="20"/>
          <w:shd w:val="clear" w:color="auto" w:fill="FFFFFF"/>
        </w:rPr>
      </w:pPr>
    </w:p>
    <w:p w:rsidR="00130BC4" w:rsidRPr="001C134B" w:rsidRDefault="001D3B34" w:rsidP="00015A7E">
      <w:pPr>
        <w:jc w:val="both"/>
        <w:rPr>
          <w:rFonts w:ascii="Verdana" w:eastAsia="Calibri" w:hAnsi="Verdana" w:cs="Times New Roman"/>
          <w:sz w:val="20"/>
          <w:szCs w:val="20"/>
        </w:rPr>
      </w:pPr>
      <w:r w:rsidRPr="00015A7E">
        <w:rPr>
          <w:rFonts w:ascii="Verdana" w:hAnsi="Verdana"/>
          <w:color w:val="FFFFFF"/>
          <w:sz w:val="20"/>
          <w:szCs w:val="20"/>
          <w:shd w:val="clear" w:color="auto" w:fill="000000"/>
        </w:rPr>
        <w:t xml:space="preserve"> </w:t>
      </w:r>
      <w:proofErr w:type="spellStart"/>
      <w:r w:rsidR="00130BC4" w:rsidRPr="001C134B">
        <w:rPr>
          <w:rFonts w:ascii="Verdana" w:eastAsia="Calibri" w:hAnsi="Verdana" w:cs="Times New Roman"/>
          <w:b/>
          <w:bCs/>
          <w:sz w:val="20"/>
          <w:szCs w:val="20"/>
        </w:rPr>
        <w:t>Image</w:t>
      </w:r>
      <w:proofErr w:type="spellEnd"/>
      <w:r w:rsidR="00130BC4" w:rsidRPr="001C134B">
        <w:rPr>
          <w:rFonts w:ascii="Verdana" w:eastAsia="Calibri" w:hAnsi="Verdana" w:cs="Times New Roman"/>
          <w:b/>
          <w:bCs/>
          <w:sz w:val="20"/>
          <w:szCs w:val="20"/>
        </w:rPr>
        <w:t xml:space="preserve"> </w:t>
      </w:r>
      <w:proofErr w:type="spellStart"/>
      <w:r w:rsidR="00130BC4" w:rsidRPr="001C134B">
        <w:rPr>
          <w:rFonts w:ascii="Verdana" w:eastAsia="Calibri" w:hAnsi="Verdana" w:cs="Times New Roman"/>
          <w:b/>
          <w:bCs/>
          <w:sz w:val="20"/>
          <w:szCs w:val="20"/>
        </w:rPr>
        <w:t>captions</w:t>
      </w:r>
      <w:proofErr w:type="spellEnd"/>
      <w:r w:rsidR="00130BC4" w:rsidRPr="001C134B">
        <w:rPr>
          <w:rFonts w:ascii="Verdana" w:hAnsi="Verdana" w:cs="Times New Roman"/>
          <w:sz w:val="20"/>
          <w:szCs w:val="20"/>
        </w:rPr>
        <w:t>:</w:t>
      </w:r>
    </w:p>
    <w:p w:rsidR="00130BC4" w:rsidRPr="006B1BC1" w:rsidRDefault="00130BC4" w:rsidP="00015A7E">
      <w:pPr>
        <w:widowControl w:val="0"/>
        <w:numPr>
          <w:ilvl w:val="0"/>
          <w:numId w:val="1"/>
        </w:numPr>
        <w:suppressAutoHyphens/>
        <w:spacing w:after="0" w:line="240" w:lineRule="auto"/>
        <w:rPr>
          <w:rFonts w:ascii="Verdana" w:eastAsia="Calibri" w:hAnsi="Verdana" w:cs="Times New Roman"/>
          <w:sz w:val="20"/>
          <w:szCs w:val="20"/>
          <w:lang w:val="en-US"/>
        </w:rPr>
      </w:pPr>
      <w:r w:rsidRPr="006B1BC1">
        <w:rPr>
          <w:rFonts w:ascii="Verdana" w:eastAsia="Calibri" w:hAnsi="Verdana" w:cs="Times New Roman"/>
          <w:sz w:val="20"/>
          <w:szCs w:val="20"/>
          <w:lang w:val="en-US"/>
        </w:rPr>
        <w:t>Caption of image 1,</w:t>
      </w:r>
      <w:r w:rsidR="005C5F47" w:rsidRPr="006B1BC1">
        <w:rPr>
          <w:rFonts w:ascii="Verdana" w:eastAsia="Calibri" w:hAnsi="Verdana" w:cs="Times New Roman"/>
          <w:sz w:val="20"/>
          <w:szCs w:val="20"/>
          <w:lang w:val="en-US"/>
        </w:rPr>
        <w:t xml:space="preserve"> </w:t>
      </w:r>
      <w:r w:rsidR="006D1819" w:rsidRPr="006B1BC1">
        <w:rPr>
          <w:rFonts w:ascii="Verdana" w:eastAsia="Calibri" w:hAnsi="Verdana" w:cs="Times New Roman"/>
          <w:sz w:val="20"/>
          <w:szCs w:val="20"/>
          <w:lang w:val="en-US"/>
        </w:rPr>
        <w:t xml:space="preserve"> </w:t>
      </w:r>
      <w:r w:rsidRPr="006B1BC1">
        <w:rPr>
          <w:rFonts w:ascii="Verdana" w:eastAsia="Calibri" w:hAnsi="Verdana" w:cs="Times New Roman"/>
          <w:sz w:val="20"/>
          <w:szCs w:val="20"/>
          <w:lang w:val="en-US"/>
        </w:rPr>
        <w:t xml:space="preserve"> </w:t>
      </w:r>
      <w:r w:rsidRPr="006B1BC1">
        <w:rPr>
          <w:rFonts w:ascii="Verdana" w:hAnsi="Verdana" w:cs="Times New Roman"/>
          <w:sz w:val="20"/>
          <w:szCs w:val="20"/>
          <w:lang w:val="en-US"/>
        </w:rPr>
        <w:t xml:space="preserve"> </w:t>
      </w:r>
      <w:r w:rsidR="005B5C6F">
        <w:rPr>
          <w:rFonts w:ascii="Verdana" w:hAnsi="Verdana" w:cs="Times New Roman"/>
          <w:sz w:val="20"/>
          <w:szCs w:val="20"/>
          <w:lang w:val="en-US"/>
        </w:rPr>
        <w:t>joaquin-torres-garcia-constructivo-vertical-1948</w:t>
      </w:r>
      <w:r w:rsidR="005C0080" w:rsidRPr="006B1BC1">
        <w:rPr>
          <w:rFonts w:ascii="Verdana" w:hAnsi="Verdana" w:cs="Times New Roman"/>
          <w:sz w:val="20"/>
          <w:szCs w:val="20"/>
          <w:lang w:val="en-US"/>
        </w:rPr>
        <w:t xml:space="preserve"> </w:t>
      </w:r>
      <w:r w:rsidR="005B5C6F">
        <w:rPr>
          <w:rFonts w:ascii="Verdana" w:hAnsi="Verdana" w:cs="Times New Roman"/>
          <w:sz w:val="20"/>
          <w:szCs w:val="20"/>
          <w:lang w:val="en-US"/>
        </w:rPr>
        <w:t xml:space="preserve"> </w:t>
      </w:r>
      <w:r w:rsidR="00A302EE" w:rsidRPr="006B1BC1">
        <w:rPr>
          <w:rFonts w:ascii="Verdana" w:hAnsi="Verdana" w:cs="Times New Roman"/>
          <w:sz w:val="20"/>
          <w:szCs w:val="20"/>
          <w:lang w:val="en-US"/>
        </w:rPr>
        <w:t xml:space="preserve"> </w:t>
      </w:r>
      <w:r w:rsidR="00D82169" w:rsidRPr="006B1BC1">
        <w:rPr>
          <w:rFonts w:ascii="Verdana" w:hAnsi="Verdana" w:cs="Times New Roman"/>
          <w:sz w:val="20"/>
          <w:szCs w:val="20"/>
          <w:lang w:val="en-US"/>
        </w:rPr>
        <w:t xml:space="preserve">  </w:t>
      </w:r>
    </w:p>
    <w:p w:rsidR="00130BC4" w:rsidRPr="006B1BC1" w:rsidRDefault="00130BC4" w:rsidP="00015A7E">
      <w:pPr>
        <w:widowControl w:val="0"/>
        <w:numPr>
          <w:ilvl w:val="0"/>
          <w:numId w:val="1"/>
        </w:numPr>
        <w:suppressAutoHyphens/>
        <w:spacing w:after="0" w:line="240" w:lineRule="auto"/>
        <w:rPr>
          <w:rFonts w:ascii="Verdana" w:eastAsia="Calibri" w:hAnsi="Verdana" w:cs="Times New Roman"/>
          <w:sz w:val="20"/>
          <w:szCs w:val="20"/>
          <w:lang w:val="en-US"/>
        </w:rPr>
      </w:pPr>
      <w:r w:rsidRPr="006B1BC1">
        <w:rPr>
          <w:rFonts w:ascii="Verdana" w:eastAsia="Calibri" w:hAnsi="Verdana" w:cs="Times New Roman"/>
          <w:sz w:val="20"/>
          <w:szCs w:val="20"/>
          <w:lang w:val="en-US"/>
        </w:rPr>
        <w:t>Caption of image 2,</w:t>
      </w:r>
      <w:r w:rsidRPr="006B1BC1">
        <w:rPr>
          <w:rFonts w:ascii="Verdana" w:hAnsi="Verdana" w:cs="Times New Roman"/>
          <w:sz w:val="20"/>
          <w:szCs w:val="20"/>
          <w:lang w:val="en-US"/>
        </w:rPr>
        <w:t xml:space="preserve"> </w:t>
      </w:r>
      <w:r w:rsidR="006D1819" w:rsidRPr="006B1BC1">
        <w:rPr>
          <w:rFonts w:ascii="Verdana" w:hAnsi="Verdana" w:cs="Times New Roman"/>
          <w:sz w:val="20"/>
          <w:szCs w:val="20"/>
          <w:lang w:val="en-US"/>
        </w:rPr>
        <w:t xml:space="preserve"> </w:t>
      </w:r>
      <w:r w:rsidR="00DA7AD4" w:rsidRPr="006B1BC1">
        <w:rPr>
          <w:rFonts w:ascii="Verdana" w:hAnsi="Verdana" w:cs="Times New Roman"/>
          <w:sz w:val="20"/>
          <w:szCs w:val="20"/>
          <w:lang w:val="en-US"/>
        </w:rPr>
        <w:t xml:space="preserve">  </w:t>
      </w:r>
      <w:proofErr w:type="spellStart"/>
      <w:r w:rsidR="005B5C6F">
        <w:rPr>
          <w:rFonts w:ascii="Verdana" w:hAnsi="Verdana" w:cs="Times New Roman"/>
          <w:sz w:val="20"/>
          <w:szCs w:val="20"/>
          <w:lang w:val="en-US"/>
        </w:rPr>
        <w:t>joaquin-torres-garcia-barco</w:t>
      </w:r>
      <w:proofErr w:type="spellEnd"/>
      <w:r w:rsidR="005C0080" w:rsidRPr="006B1BC1">
        <w:rPr>
          <w:rFonts w:ascii="Verdana" w:hAnsi="Verdana" w:cs="Times New Roman"/>
          <w:sz w:val="20"/>
          <w:szCs w:val="20"/>
          <w:lang w:val="en-US"/>
        </w:rPr>
        <w:t xml:space="preserve"> </w:t>
      </w:r>
      <w:r w:rsidR="005B5C6F">
        <w:rPr>
          <w:rFonts w:ascii="Verdana" w:hAnsi="Verdana" w:cs="Times New Roman"/>
          <w:sz w:val="20"/>
          <w:szCs w:val="20"/>
          <w:lang w:val="en-US"/>
        </w:rPr>
        <w:t xml:space="preserve"> </w:t>
      </w:r>
      <w:r w:rsidR="006B1BC1" w:rsidRPr="006B1BC1">
        <w:rPr>
          <w:rFonts w:ascii="Verdana" w:hAnsi="Verdana" w:cs="Times New Roman"/>
          <w:sz w:val="20"/>
          <w:szCs w:val="20"/>
          <w:lang w:val="en-US"/>
        </w:rPr>
        <w:t xml:space="preserve"> </w:t>
      </w:r>
      <w:r w:rsidR="00A302EE" w:rsidRPr="006B1BC1">
        <w:rPr>
          <w:rFonts w:ascii="Verdana" w:hAnsi="Verdana" w:cs="Times New Roman"/>
          <w:sz w:val="20"/>
          <w:szCs w:val="20"/>
          <w:lang w:val="en-US"/>
        </w:rPr>
        <w:t xml:space="preserve"> </w:t>
      </w:r>
      <w:r w:rsidR="00D82169" w:rsidRPr="006B1BC1">
        <w:rPr>
          <w:rFonts w:ascii="Verdana" w:hAnsi="Verdana" w:cs="Times New Roman"/>
          <w:sz w:val="20"/>
          <w:szCs w:val="20"/>
          <w:lang w:val="en-US"/>
        </w:rPr>
        <w:t xml:space="preserve"> </w:t>
      </w:r>
    </w:p>
    <w:p w:rsidR="00130BC4" w:rsidRPr="005B5C6F" w:rsidRDefault="005B5C6F" w:rsidP="00015A7E">
      <w:pPr>
        <w:widowControl w:val="0"/>
        <w:numPr>
          <w:ilvl w:val="0"/>
          <w:numId w:val="1"/>
        </w:numPr>
        <w:suppressAutoHyphens/>
        <w:spacing w:after="0" w:line="240" w:lineRule="auto"/>
        <w:rPr>
          <w:rFonts w:ascii="Verdana" w:eastAsia="Calibri" w:hAnsi="Verdana" w:cs="Times New Roman"/>
          <w:sz w:val="20"/>
          <w:szCs w:val="20"/>
        </w:rPr>
      </w:pPr>
      <w:proofErr w:type="spellStart"/>
      <w:r w:rsidRPr="005B5C6F">
        <w:rPr>
          <w:rFonts w:ascii="Verdana" w:eastAsia="Calibri" w:hAnsi="Verdana" w:cs="Times New Roman"/>
          <w:sz w:val="20"/>
          <w:szCs w:val="20"/>
        </w:rPr>
        <w:t>Caption</w:t>
      </w:r>
      <w:proofErr w:type="spellEnd"/>
      <w:r w:rsidRPr="005B5C6F">
        <w:rPr>
          <w:rFonts w:ascii="Verdana" w:eastAsia="Calibri" w:hAnsi="Verdana" w:cs="Times New Roman"/>
          <w:sz w:val="20"/>
          <w:szCs w:val="20"/>
        </w:rPr>
        <w:t xml:space="preserve"> of </w:t>
      </w:r>
      <w:proofErr w:type="spellStart"/>
      <w:r w:rsidRPr="005B5C6F">
        <w:rPr>
          <w:rFonts w:ascii="Verdana" w:eastAsia="Calibri" w:hAnsi="Verdana" w:cs="Times New Roman"/>
          <w:sz w:val="20"/>
          <w:szCs w:val="20"/>
        </w:rPr>
        <w:t>image</w:t>
      </w:r>
      <w:proofErr w:type="spellEnd"/>
      <w:r w:rsidRPr="005B5C6F">
        <w:rPr>
          <w:rFonts w:ascii="Verdana" w:eastAsia="Calibri" w:hAnsi="Verdana" w:cs="Times New Roman"/>
          <w:sz w:val="20"/>
          <w:szCs w:val="20"/>
        </w:rPr>
        <w:t xml:space="preserve"> 3,</w:t>
      </w:r>
      <w:r w:rsidRPr="005B5C6F">
        <w:rPr>
          <w:rFonts w:ascii="Verdana" w:eastAsia="Calibri" w:hAnsi="Verdana" w:cs="Times New Roman"/>
          <w:sz w:val="20"/>
          <w:szCs w:val="20"/>
        </w:rPr>
        <w:tab/>
        <w:t xml:space="preserve">  </w:t>
      </w:r>
      <w:r>
        <w:rPr>
          <w:rFonts w:ascii="Verdana" w:eastAsia="Calibri" w:hAnsi="Verdana" w:cs="Times New Roman"/>
          <w:sz w:val="20"/>
          <w:szCs w:val="20"/>
        </w:rPr>
        <w:t>joaquin</w:t>
      </w:r>
      <w:r w:rsidRPr="005B5C6F">
        <w:rPr>
          <w:rFonts w:ascii="Verdana" w:eastAsia="Calibri" w:hAnsi="Verdana" w:cs="Times New Roman"/>
          <w:sz w:val="20"/>
          <w:szCs w:val="20"/>
        </w:rPr>
        <w:t>-torres-garcia-paisaje-de-ciudad-1928</w:t>
      </w:r>
      <w:r w:rsidR="00DA7AD4" w:rsidRPr="005B5C6F">
        <w:rPr>
          <w:rFonts w:ascii="Verdana" w:eastAsia="Calibri" w:hAnsi="Verdana" w:cs="Times New Roman"/>
          <w:sz w:val="20"/>
          <w:szCs w:val="20"/>
        </w:rPr>
        <w:t xml:space="preserve">  </w:t>
      </w:r>
      <w:r w:rsidR="00A302EE" w:rsidRPr="005B5C6F">
        <w:rPr>
          <w:rFonts w:ascii="Verdana" w:eastAsia="Calibri" w:hAnsi="Verdana" w:cs="Times New Roman"/>
          <w:sz w:val="20"/>
          <w:szCs w:val="20"/>
        </w:rPr>
        <w:t xml:space="preserve"> </w:t>
      </w:r>
      <w:r w:rsidRPr="005B5C6F">
        <w:rPr>
          <w:rFonts w:ascii="Verdana" w:eastAsia="Calibri" w:hAnsi="Verdana" w:cs="Times New Roman"/>
          <w:sz w:val="20"/>
          <w:szCs w:val="20"/>
        </w:rPr>
        <w:t xml:space="preserve"> </w:t>
      </w:r>
      <w:r w:rsidR="006B1BC1" w:rsidRPr="005B5C6F">
        <w:rPr>
          <w:rFonts w:ascii="Verdana" w:eastAsia="Calibri" w:hAnsi="Verdana" w:cs="Times New Roman"/>
          <w:sz w:val="20"/>
          <w:szCs w:val="20"/>
        </w:rPr>
        <w:t xml:space="preserve"> </w:t>
      </w:r>
      <w:r w:rsidR="00D82169" w:rsidRPr="005B5C6F">
        <w:rPr>
          <w:rFonts w:ascii="Verdana" w:eastAsia="Calibri" w:hAnsi="Verdana" w:cs="Times New Roman"/>
          <w:sz w:val="20"/>
          <w:szCs w:val="20"/>
        </w:rPr>
        <w:t xml:space="preserve"> </w:t>
      </w:r>
    </w:p>
    <w:p w:rsidR="00130BC4" w:rsidRPr="006B1BC1" w:rsidRDefault="00130BC4" w:rsidP="00015A7E">
      <w:pPr>
        <w:widowControl w:val="0"/>
        <w:numPr>
          <w:ilvl w:val="0"/>
          <w:numId w:val="1"/>
        </w:numPr>
        <w:suppressAutoHyphens/>
        <w:spacing w:after="0" w:line="240" w:lineRule="auto"/>
        <w:rPr>
          <w:rFonts w:ascii="Verdana" w:hAnsi="Verdana" w:cs="Times New Roman"/>
          <w:sz w:val="20"/>
          <w:szCs w:val="20"/>
          <w:lang w:val="en-US"/>
        </w:rPr>
      </w:pPr>
      <w:r w:rsidRPr="006B1BC1">
        <w:rPr>
          <w:rFonts w:ascii="Verdana" w:eastAsia="Calibri" w:hAnsi="Verdana" w:cs="Times New Roman"/>
          <w:sz w:val="20"/>
          <w:szCs w:val="20"/>
          <w:lang w:val="en-US"/>
        </w:rPr>
        <w:t xml:space="preserve">Caption of image 4, </w:t>
      </w:r>
      <w:r w:rsidR="006D1819" w:rsidRPr="006B1BC1">
        <w:rPr>
          <w:rFonts w:ascii="Verdana" w:eastAsia="Calibri" w:hAnsi="Verdana" w:cs="Times New Roman"/>
          <w:sz w:val="20"/>
          <w:szCs w:val="20"/>
          <w:lang w:val="en-US"/>
        </w:rPr>
        <w:t xml:space="preserve"> </w:t>
      </w:r>
      <w:r w:rsidRPr="006B1BC1">
        <w:rPr>
          <w:rFonts w:ascii="Verdana" w:hAnsi="Verdana" w:cs="Times New Roman"/>
          <w:sz w:val="20"/>
          <w:szCs w:val="20"/>
          <w:lang w:val="en-US"/>
        </w:rPr>
        <w:t xml:space="preserve"> </w:t>
      </w:r>
      <w:r w:rsidR="00DA7AD4" w:rsidRPr="006B1BC1">
        <w:rPr>
          <w:rFonts w:ascii="Verdana" w:hAnsi="Verdana" w:cs="Times New Roman"/>
          <w:sz w:val="20"/>
          <w:szCs w:val="20"/>
          <w:lang w:val="en-US"/>
        </w:rPr>
        <w:t xml:space="preserve"> </w:t>
      </w:r>
      <w:r w:rsidR="005B5C6F">
        <w:rPr>
          <w:rFonts w:ascii="Verdana" w:hAnsi="Verdana" w:cs="Times New Roman"/>
          <w:sz w:val="20"/>
          <w:szCs w:val="20"/>
          <w:lang w:val="en-US"/>
        </w:rPr>
        <w:t>joaquin-torres-garcia-composición-1931</w:t>
      </w:r>
      <w:r w:rsidR="005C0080" w:rsidRPr="006B1BC1">
        <w:rPr>
          <w:rFonts w:ascii="Verdana" w:hAnsi="Verdana" w:cs="Times New Roman"/>
          <w:sz w:val="20"/>
          <w:szCs w:val="20"/>
          <w:lang w:val="en-US"/>
        </w:rPr>
        <w:t xml:space="preserve"> </w:t>
      </w:r>
      <w:r w:rsidR="005B5C6F">
        <w:rPr>
          <w:rFonts w:ascii="Verdana" w:hAnsi="Verdana" w:cs="Times New Roman"/>
          <w:sz w:val="20"/>
          <w:szCs w:val="20"/>
          <w:lang w:val="en-US"/>
        </w:rPr>
        <w:t xml:space="preserve"> </w:t>
      </w:r>
      <w:r w:rsidR="006B1BC1" w:rsidRPr="006B1BC1">
        <w:rPr>
          <w:rFonts w:ascii="Verdana" w:hAnsi="Verdana" w:cs="Times New Roman"/>
          <w:sz w:val="20"/>
          <w:szCs w:val="20"/>
          <w:lang w:val="en-US"/>
        </w:rPr>
        <w:t xml:space="preserve"> </w:t>
      </w:r>
      <w:r w:rsidR="00A302EE" w:rsidRPr="006B1BC1">
        <w:rPr>
          <w:rFonts w:ascii="Verdana" w:hAnsi="Verdana" w:cs="Times New Roman"/>
          <w:sz w:val="20"/>
          <w:szCs w:val="20"/>
          <w:lang w:val="en-US"/>
        </w:rPr>
        <w:t xml:space="preserve"> </w:t>
      </w:r>
      <w:r w:rsidR="00D82169" w:rsidRPr="006B1BC1">
        <w:rPr>
          <w:rFonts w:ascii="Verdana" w:hAnsi="Verdana" w:cs="Times New Roman"/>
          <w:sz w:val="20"/>
          <w:szCs w:val="20"/>
          <w:lang w:val="en-US"/>
        </w:rPr>
        <w:t xml:space="preserve"> </w:t>
      </w:r>
    </w:p>
    <w:p w:rsidR="00B23E4B" w:rsidRPr="005B5C6F" w:rsidRDefault="00130BC4" w:rsidP="00015A7E">
      <w:pPr>
        <w:widowControl w:val="0"/>
        <w:numPr>
          <w:ilvl w:val="0"/>
          <w:numId w:val="1"/>
        </w:numPr>
        <w:suppressAutoHyphens/>
        <w:spacing w:after="0" w:line="240" w:lineRule="auto"/>
        <w:rPr>
          <w:lang w:val="en-US"/>
        </w:rPr>
      </w:pPr>
      <w:r w:rsidRPr="005B5C6F">
        <w:rPr>
          <w:rFonts w:ascii="Verdana" w:eastAsia="Calibri" w:hAnsi="Verdana" w:cs="Times New Roman"/>
          <w:sz w:val="20"/>
          <w:szCs w:val="20"/>
          <w:lang w:val="en-US"/>
        </w:rPr>
        <w:t xml:space="preserve">Caption of image 5, </w:t>
      </w:r>
      <w:r w:rsidR="006D1819" w:rsidRPr="005B5C6F">
        <w:rPr>
          <w:rFonts w:ascii="Verdana" w:eastAsia="Calibri" w:hAnsi="Verdana" w:cs="Times New Roman"/>
          <w:sz w:val="20"/>
          <w:szCs w:val="20"/>
          <w:lang w:val="en-US"/>
        </w:rPr>
        <w:t xml:space="preserve"> </w:t>
      </w:r>
      <w:r w:rsidR="00A61762" w:rsidRPr="005B5C6F">
        <w:rPr>
          <w:rFonts w:ascii="Verdana" w:eastAsia="Calibri" w:hAnsi="Verdana" w:cs="Times New Roman"/>
          <w:sz w:val="20"/>
          <w:szCs w:val="20"/>
          <w:lang w:val="en-US"/>
        </w:rPr>
        <w:t xml:space="preserve"> </w:t>
      </w:r>
      <w:r w:rsidR="005B5C6F" w:rsidRPr="005B5C6F">
        <w:rPr>
          <w:rFonts w:ascii="Verdana" w:eastAsia="Calibri" w:hAnsi="Verdana" w:cs="Times New Roman"/>
          <w:sz w:val="20"/>
          <w:szCs w:val="20"/>
          <w:lang w:val="en-US"/>
        </w:rPr>
        <w:t xml:space="preserve"> </w:t>
      </w:r>
      <w:r w:rsidR="005B5C6F">
        <w:rPr>
          <w:rFonts w:ascii="Verdana" w:eastAsia="Calibri" w:hAnsi="Verdana" w:cs="Times New Roman"/>
          <w:sz w:val="20"/>
          <w:szCs w:val="20"/>
          <w:lang w:val="en-US"/>
        </w:rPr>
        <w:t>joaquin-torres-garcia-formas-1931</w:t>
      </w:r>
      <w:r w:rsidR="00D82169" w:rsidRPr="005B5C6F">
        <w:rPr>
          <w:rFonts w:ascii="Verdana" w:eastAsia="Calibri" w:hAnsi="Verdana" w:cs="Times New Roman"/>
          <w:sz w:val="20"/>
          <w:szCs w:val="20"/>
          <w:lang w:val="en-US"/>
        </w:rPr>
        <w:t xml:space="preserve"> </w:t>
      </w:r>
    </w:p>
    <w:p w:rsidR="00D0161E" w:rsidRPr="005B5C6F" w:rsidRDefault="005B5C6F" w:rsidP="005B5C6F">
      <w:pPr>
        <w:widowControl w:val="0"/>
        <w:suppressAutoHyphens/>
        <w:spacing w:after="0" w:line="240" w:lineRule="auto"/>
        <w:ind w:left="360"/>
        <w:rPr>
          <w:lang w:val="en-US"/>
        </w:rPr>
      </w:pPr>
      <w:r w:rsidRPr="005B5C6F">
        <w:rPr>
          <w:rFonts w:ascii="Verdana" w:hAnsi="Verdana" w:cs="Times New Roman"/>
          <w:color w:val="000000"/>
          <w:sz w:val="20"/>
          <w:szCs w:val="20"/>
          <w:shd w:val="clear" w:color="auto" w:fill="FFFFFF"/>
          <w:lang w:val="en-US"/>
        </w:rPr>
        <w:t xml:space="preserve"> </w:t>
      </w:r>
      <w:r w:rsidR="00D0161E" w:rsidRPr="005B5C6F">
        <w:rPr>
          <w:rFonts w:ascii="Verdana" w:hAnsi="Verdana" w:cs="Times New Roman"/>
          <w:color w:val="000000"/>
          <w:sz w:val="20"/>
          <w:szCs w:val="20"/>
          <w:shd w:val="clear" w:color="auto" w:fill="FFFFFF"/>
          <w:lang w:val="en-US"/>
        </w:rPr>
        <w:tab/>
        <w:t xml:space="preserve">   </w:t>
      </w:r>
      <w:r w:rsidRPr="005B5C6F">
        <w:rPr>
          <w:rFonts w:ascii="Verdana" w:hAnsi="Verdana" w:cs="Times New Roman"/>
          <w:color w:val="000000"/>
          <w:sz w:val="20"/>
          <w:szCs w:val="20"/>
          <w:shd w:val="clear" w:color="auto" w:fill="FFFFFF"/>
          <w:lang w:val="en-US"/>
        </w:rPr>
        <w:t xml:space="preserve"> </w:t>
      </w:r>
      <w:r w:rsidR="00D0161E" w:rsidRPr="005B5C6F">
        <w:rPr>
          <w:rFonts w:ascii="Verdana" w:hAnsi="Verdana" w:cs="Times New Roman"/>
          <w:color w:val="000000"/>
          <w:sz w:val="20"/>
          <w:szCs w:val="20"/>
          <w:shd w:val="clear" w:color="auto" w:fill="FFFFFF"/>
          <w:lang w:val="en-US"/>
        </w:rPr>
        <w:tab/>
      </w:r>
    </w:p>
    <w:sectPr w:rsidR="00D0161E" w:rsidRPr="005B5C6F" w:rsidSect="0074200B">
      <w:pgSz w:w="12240" w:h="15840"/>
      <w:pgMar w:top="1417" w:right="104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33D1F27"/>
    <w:multiLevelType w:val="multilevel"/>
    <w:tmpl w:val="BA62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D3AD2"/>
    <w:rsid w:val="00015A7E"/>
    <w:rsid w:val="00030743"/>
    <w:rsid w:val="00033C41"/>
    <w:rsid w:val="00043F50"/>
    <w:rsid w:val="000728FC"/>
    <w:rsid w:val="000A617C"/>
    <w:rsid w:val="000C3E84"/>
    <w:rsid w:val="000F33FF"/>
    <w:rsid w:val="00130BC4"/>
    <w:rsid w:val="00153255"/>
    <w:rsid w:val="00155C02"/>
    <w:rsid w:val="00157D79"/>
    <w:rsid w:val="001B4139"/>
    <w:rsid w:val="001C134B"/>
    <w:rsid w:val="001D3B34"/>
    <w:rsid w:val="001F43C0"/>
    <w:rsid w:val="00204120"/>
    <w:rsid w:val="0020591B"/>
    <w:rsid w:val="002134EA"/>
    <w:rsid w:val="002207AB"/>
    <w:rsid w:val="00251E10"/>
    <w:rsid w:val="00263768"/>
    <w:rsid w:val="002773F7"/>
    <w:rsid w:val="002A1CEF"/>
    <w:rsid w:val="0035703E"/>
    <w:rsid w:val="00370DA2"/>
    <w:rsid w:val="00395337"/>
    <w:rsid w:val="003D0196"/>
    <w:rsid w:val="003D4D47"/>
    <w:rsid w:val="003E565B"/>
    <w:rsid w:val="003E5A93"/>
    <w:rsid w:val="00413296"/>
    <w:rsid w:val="00427BA5"/>
    <w:rsid w:val="0047327D"/>
    <w:rsid w:val="004757F7"/>
    <w:rsid w:val="00486E09"/>
    <w:rsid w:val="00521ECF"/>
    <w:rsid w:val="005248F4"/>
    <w:rsid w:val="0053511D"/>
    <w:rsid w:val="00542B34"/>
    <w:rsid w:val="00550D1F"/>
    <w:rsid w:val="0055203C"/>
    <w:rsid w:val="00554ADE"/>
    <w:rsid w:val="005B5C6F"/>
    <w:rsid w:val="005C0080"/>
    <w:rsid w:val="005C5F47"/>
    <w:rsid w:val="006562A4"/>
    <w:rsid w:val="00657379"/>
    <w:rsid w:val="00692AD8"/>
    <w:rsid w:val="006B1BC1"/>
    <w:rsid w:val="006D1819"/>
    <w:rsid w:val="006F2402"/>
    <w:rsid w:val="007036F3"/>
    <w:rsid w:val="00734A8A"/>
    <w:rsid w:val="0074200B"/>
    <w:rsid w:val="007578C2"/>
    <w:rsid w:val="00763B19"/>
    <w:rsid w:val="00783EAE"/>
    <w:rsid w:val="007F0916"/>
    <w:rsid w:val="007F3969"/>
    <w:rsid w:val="008035CA"/>
    <w:rsid w:val="00822E54"/>
    <w:rsid w:val="00866279"/>
    <w:rsid w:val="008932D6"/>
    <w:rsid w:val="00894FE6"/>
    <w:rsid w:val="008B6E26"/>
    <w:rsid w:val="008D14B9"/>
    <w:rsid w:val="00936A90"/>
    <w:rsid w:val="00976D19"/>
    <w:rsid w:val="0097781D"/>
    <w:rsid w:val="0098302B"/>
    <w:rsid w:val="00984555"/>
    <w:rsid w:val="009861DE"/>
    <w:rsid w:val="009D11E2"/>
    <w:rsid w:val="009D3AD2"/>
    <w:rsid w:val="009D4F5F"/>
    <w:rsid w:val="00A1338A"/>
    <w:rsid w:val="00A16C7F"/>
    <w:rsid w:val="00A302EE"/>
    <w:rsid w:val="00A61762"/>
    <w:rsid w:val="00A9248D"/>
    <w:rsid w:val="00A93372"/>
    <w:rsid w:val="00AC5933"/>
    <w:rsid w:val="00AD163B"/>
    <w:rsid w:val="00B06749"/>
    <w:rsid w:val="00B1787B"/>
    <w:rsid w:val="00B23E4B"/>
    <w:rsid w:val="00B255F5"/>
    <w:rsid w:val="00BA257E"/>
    <w:rsid w:val="00BB2A8E"/>
    <w:rsid w:val="00C06EFA"/>
    <w:rsid w:val="00C36EE4"/>
    <w:rsid w:val="00C73CB5"/>
    <w:rsid w:val="00CB6C4C"/>
    <w:rsid w:val="00CD67AE"/>
    <w:rsid w:val="00D0161E"/>
    <w:rsid w:val="00D17445"/>
    <w:rsid w:val="00D32428"/>
    <w:rsid w:val="00D33F48"/>
    <w:rsid w:val="00D82169"/>
    <w:rsid w:val="00D829EA"/>
    <w:rsid w:val="00DA0231"/>
    <w:rsid w:val="00DA7AD4"/>
    <w:rsid w:val="00DB3910"/>
    <w:rsid w:val="00DE0F33"/>
    <w:rsid w:val="00E07E98"/>
    <w:rsid w:val="00E20F3E"/>
    <w:rsid w:val="00E27462"/>
    <w:rsid w:val="00F02635"/>
    <w:rsid w:val="00F367EB"/>
    <w:rsid w:val="00F41A46"/>
    <w:rsid w:val="00F46589"/>
    <w:rsid w:val="00F61E36"/>
    <w:rsid w:val="00F75CD7"/>
    <w:rsid w:val="00FB07B0"/>
    <w:rsid w:val="00FC3276"/>
    <w:rsid w:val="00FC3493"/>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68"/>
  </w:style>
  <w:style w:type="paragraph" w:styleId="Ttulo1">
    <w:name w:val="heading 1"/>
    <w:basedOn w:val="Normal"/>
    <w:next w:val="Normal"/>
    <w:link w:val="Ttulo1Car"/>
    <w:uiPriority w:val="9"/>
    <w:qFormat/>
    <w:rsid w:val="00357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BB2A8E"/>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D3AD2"/>
  </w:style>
  <w:style w:type="paragraph" w:styleId="NormalWeb">
    <w:name w:val="Normal (Web)"/>
    <w:basedOn w:val="Normal"/>
    <w:uiPriority w:val="99"/>
    <w:unhideWhenUsed/>
    <w:rsid w:val="00155C0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E07E98"/>
    <w:rPr>
      <w:i/>
      <w:iCs/>
    </w:rPr>
  </w:style>
  <w:style w:type="character" w:styleId="Hipervnculo">
    <w:name w:val="Hyperlink"/>
    <w:basedOn w:val="Fuentedeprrafopredeter"/>
    <w:uiPriority w:val="99"/>
    <w:unhideWhenUsed/>
    <w:rsid w:val="00984555"/>
    <w:rPr>
      <w:color w:val="0000FF"/>
      <w:u w:val="single"/>
    </w:rPr>
  </w:style>
  <w:style w:type="character" w:styleId="Textoennegrita">
    <w:name w:val="Strong"/>
    <w:basedOn w:val="Fuentedeprrafopredeter"/>
    <w:uiPriority w:val="22"/>
    <w:qFormat/>
    <w:rsid w:val="00984555"/>
    <w:rPr>
      <w:b/>
      <w:bCs/>
    </w:rPr>
  </w:style>
  <w:style w:type="character" w:styleId="Hipervnculovisitado">
    <w:name w:val="FollowedHyperlink"/>
    <w:basedOn w:val="Fuentedeprrafopredeter"/>
    <w:uiPriority w:val="99"/>
    <w:semiHidden/>
    <w:unhideWhenUsed/>
    <w:rsid w:val="007F3969"/>
    <w:rPr>
      <w:color w:val="800080" w:themeColor="followedHyperlink"/>
      <w:u w:val="single"/>
    </w:rPr>
  </w:style>
  <w:style w:type="paragraph" w:styleId="Textodeglobo">
    <w:name w:val="Balloon Text"/>
    <w:basedOn w:val="Normal"/>
    <w:link w:val="TextodegloboCar"/>
    <w:uiPriority w:val="99"/>
    <w:semiHidden/>
    <w:unhideWhenUsed/>
    <w:rsid w:val="000307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0743"/>
    <w:rPr>
      <w:rFonts w:ascii="Tahoma" w:hAnsi="Tahoma" w:cs="Tahoma"/>
      <w:sz w:val="16"/>
      <w:szCs w:val="16"/>
    </w:rPr>
  </w:style>
  <w:style w:type="paragraph" w:customStyle="1" w:styleId="pers">
    <w:name w:val="pers"/>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biog">
    <w:name w:val="biog"/>
    <w:basedOn w:val="Normal"/>
    <w:rsid w:val="008035C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rsid w:val="00BB2A8E"/>
    <w:rPr>
      <w:rFonts w:ascii="Times New Roman" w:eastAsia="Times New Roman" w:hAnsi="Times New Roman" w:cs="Times New Roman"/>
      <w:b/>
      <w:bCs/>
      <w:sz w:val="36"/>
      <w:szCs w:val="36"/>
      <w:lang w:eastAsia="es-AR"/>
    </w:rPr>
  </w:style>
  <w:style w:type="character" w:customStyle="1" w:styleId="mw-headline">
    <w:name w:val="mw-headline"/>
    <w:basedOn w:val="Fuentedeprrafopredeter"/>
    <w:rsid w:val="00BB2A8E"/>
  </w:style>
  <w:style w:type="character" w:customStyle="1" w:styleId="subheading">
    <w:name w:val="subheading"/>
    <w:basedOn w:val="Fuentedeprrafopredeter"/>
    <w:rsid w:val="000728FC"/>
  </w:style>
  <w:style w:type="character" w:customStyle="1" w:styleId="Ttulo1Car">
    <w:name w:val="Título 1 Car"/>
    <w:basedOn w:val="Fuentedeprrafopredeter"/>
    <w:link w:val="Ttulo1"/>
    <w:uiPriority w:val="9"/>
    <w:rsid w:val="0035703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5830999">
      <w:bodyDiv w:val="1"/>
      <w:marLeft w:val="0"/>
      <w:marRight w:val="0"/>
      <w:marTop w:val="0"/>
      <w:marBottom w:val="0"/>
      <w:divBdr>
        <w:top w:val="none" w:sz="0" w:space="0" w:color="auto"/>
        <w:left w:val="none" w:sz="0" w:space="0" w:color="auto"/>
        <w:bottom w:val="none" w:sz="0" w:space="0" w:color="auto"/>
        <w:right w:val="none" w:sz="0" w:space="0" w:color="auto"/>
      </w:divBdr>
    </w:div>
    <w:div w:id="412168182">
      <w:bodyDiv w:val="1"/>
      <w:marLeft w:val="0"/>
      <w:marRight w:val="0"/>
      <w:marTop w:val="0"/>
      <w:marBottom w:val="0"/>
      <w:divBdr>
        <w:top w:val="none" w:sz="0" w:space="0" w:color="auto"/>
        <w:left w:val="none" w:sz="0" w:space="0" w:color="auto"/>
        <w:bottom w:val="none" w:sz="0" w:space="0" w:color="auto"/>
        <w:right w:val="none" w:sz="0" w:space="0" w:color="auto"/>
      </w:divBdr>
    </w:div>
    <w:div w:id="426389177">
      <w:bodyDiv w:val="1"/>
      <w:marLeft w:val="0"/>
      <w:marRight w:val="0"/>
      <w:marTop w:val="0"/>
      <w:marBottom w:val="0"/>
      <w:divBdr>
        <w:top w:val="none" w:sz="0" w:space="0" w:color="auto"/>
        <w:left w:val="none" w:sz="0" w:space="0" w:color="auto"/>
        <w:bottom w:val="none" w:sz="0" w:space="0" w:color="auto"/>
        <w:right w:val="none" w:sz="0" w:space="0" w:color="auto"/>
      </w:divBdr>
    </w:div>
    <w:div w:id="915091600">
      <w:bodyDiv w:val="1"/>
      <w:marLeft w:val="0"/>
      <w:marRight w:val="0"/>
      <w:marTop w:val="0"/>
      <w:marBottom w:val="0"/>
      <w:divBdr>
        <w:top w:val="none" w:sz="0" w:space="0" w:color="auto"/>
        <w:left w:val="none" w:sz="0" w:space="0" w:color="auto"/>
        <w:bottom w:val="none" w:sz="0" w:space="0" w:color="auto"/>
        <w:right w:val="none" w:sz="0" w:space="0" w:color="auto"/>
      </w:divBdr>
    </w:div>
    <w:div w:id="975187349">
      <w:bodyDiv w:val="1"/>
      <w:marLeft w:val="0"/>
      <w:marRight w:val="0"/>
      <w:marTop w:val="0"/>
      <w:marBottom w:val="0"/>
      <w:divBdr>
        <w:top w:val="none" w:sz="0" w:space="0" w:color="auto"/>
        <w:left w:val="none" w:sz="0" w:space="0" w:color="auto"/>
        <w:bottom w:val="none" w:sz="0" w:space="0" w:color="auto"/>
        <w:right w:val="none" w:sz="0" w:space="0" w:color="auto"/>
      </w:divBdr>
    </w:div>
    <w:div w:id="1221206985">
      <w:bodyDiv w:val="1"/>
      <w:marLeft w:val="0"/>
      <w:marRight w:val="0"/>
      <w:marTop w:val="0"/>
      <w:marBottom w:val="0"/>
      <w:divBdr>
        <w:top w:val="none" w:sz="0" w:space="0" w:color="auto"/>
        <w:left w:val="none" w:sz="0" w:space="0" w:color="auto"/>
        <w:bottom w:val="none" w:sz="0" w:space="0" w:color="auto"/>
        <w:right w:val="none" w:sz="0" w:space="0" w:color="auto"/>
      </w:divBdr>
    </w:div>
    <w:div w:id="1277954607">
      <w:bodyDiv w:val="1"/>
      <w:marLeft w:val="0"/>
      <w:marRight w:val="0"/>
      <w:marTop w:val="0"/>
      <w:marBottom w:val="0"/>
      <w:divBdr>
        <w:top w:val="none" w:sz="0" w:space="0" w:color="auto"/>
        <w:left w:val="none" w:sz="0" w:space="0" w:color="auto"/>
        <w:bottom w:val="none" w:sz="0" w:space="0" w:color="auto"/>
        <w:right w:val="none" w:sz="0" w:space="0" w:color="auto"/>
      </w:divBdr>
    </w:div>
    <w:div w:id="1329746219">
      <w:bodyDiv w:val="1"/>
      <w:marLeft w:val="0"/>
      <w:marRight w:val="0"/>
      <w:marTop w:val="0"/>
      <w:marBottom w:val="0"/>
      <w:divBdr>
        <w:top w:val="none" w:sz="0" w:space="0" w:color="auto"/>
        <w:left w:val="none" w:sz="0" w:space="0" w:color="auto"/>
        <w:bottom w:val="none" w:sz="0" w:space="0" w:color="auto"/>
        <w:right w:val="none" w:sz="0" w:space="0" w:color="auto"/>
      </w:divBdr>
    </w:div>
    <w:div w:id="1379740759">
      <w:bodyDiv w:val="1"/>
      <w:marLeft w:val="0"/>
      <w:marRight w:val="0"/>
      <w:marTop w:val="0"/>
      <w:marBottom w:val="0"/>
      <w:divBdr>
        <w:top w:val="none" w:sz="0" w:space="0" w:color="auto"/>
        <w:left w:val="none" w:sz="0" w:space="0" w:color="auto"/>
        <w:bottom w:val="none" w:sz="0" w:space="0" w:color="auto"/>
        <w:right w:val="none" w:sz="0" w:space="0" w:color="auto"/>
      </w:divBdr>
      <w:divsChild>
        <w:div w:id="950547346">
          <w:marLeft w:val="0"/>
          <w:marRight w:val="0"/>
          <w:marTop w:val="0"/>
          <w:marBottom w:val="0"/>
          <w:divBdr>
            <w:top w:val="none" w:sz="0" w:space="0" w:color="auto"/>
            <w:left w:val="none" w:sz="0" w:space="0" w:color="auto"/>
            <w:bottom w:val="none" w:sz="0" w:space="0" w:color="auto"/>
            <w:right w:val="none" w:sz="0" w:space="0" w:color="auto"/>
          </w:divBdr>
        </w:div>
        <w:div w:id="1822194477">
          <w:marLeft w:val="0"/>
          <w:marRight w:val="0"/>
          <w:marTop w:val="0"/>
          <w:marBottom w:val="0"/>
          <w:divBdr>
            <w:top w:val="none" w:sz="0" w:space="0" w:color="auto"/>
            <w:left w:val="none" w:sz="0" w:space="0" w:color="auto"/>
            <w:bottom w:val="none" w:sz="0" w:space="0" w:color="auto"/>
            <w:right w:val="none" w:sz="0" w:space="0" w:color="auto"/>
          </w:divBdr>
        </w:div>
        <w:div w:id="740130482">
          <w:marLeft w:val="0"/>
          <w:marRight w:val="0"/>
          <w:marTop w:val="0"/>
          <w:marBottom w:val="0"/>
          <w:divBdr>
            <w:top w:val="none" w:sz="0" w:space="0" w:color="auto"/>
            <w:left w:val="none" w:sz="0" w:space="0" w:color="auto"/>
            <w:bottom w:val="none" w:sz="0" w:space="0" w:color="auto"/>
            <w:right w:val="none" w:sz="0" w:space="0" w:color="auto"/>
          </w:divBdr>
        </w:div>
        <w:div w:id="331879725">
          <w:marLeft w:val="0"/>
          <w:marRight w:val="0"/>
          <w:marTop w:val="0"/>
          <w:marBottom w:val="0"/>
          <w:divBdr>
            <w:top w:val="none" w:sz="0" w:space="0" w:color="auto"/>
            <w:left w:val="none" w:sz="0" w:space="0" w:color="auto"/>
            <w:bottom w:val="none" w:sz="0" w:space="0" w:color="auto"/>
            <w:right w:val="none" w:sz="0" w:space="0" w:color="auto"/>
          </w:divBdr>
        </w:div>
        <w:div w:id="2102943641">
          <w:marLeft w:val="0"/>
          <w:marRight w:val="0"/>
          <w:marTop w:val="0"/>
          <w:marBottom w:val="0"/>
          <w:divBdr>
            <w:top w:val="none" w:sz="0" w:space="0" w:color="auto"/>
            <w:left w:val="none" w:sz="0" w:space="0" w:color="auto"/>
            <w:bottom w:val="none" w:sz="0" w:space="0" w:color="auto"/>
            <w:right w:val="none" w:sz="0" w:space="0" w:color="auto"/>
          </w:divBdr>
        </w:div>
        <w:div w:id="115874715">
          <w:marLeft w:val="0"/>
          <w:marRight w:val="0"/>
          <w:marTop w:val="0"/>
          <w:marBottom w:val="0"/>
          <w:divBdr>
            <w:top w:val="none" w:sz="0" w:space="0" w:color="auto"/>
            <w:left w:val="none" w:sz="0" w:space="0" w:color="auto"/>
            <w:bottom w:val="none" w:sz="0" w:space="0" w:color="auto"/>
            <w:right w:val="none" w:sz="0" w:space="0" w:color="auto"/>
          </w:divBdr>
        </w:div>
        <w:div w:id="400904521">
          <w:marLeft w:val="0"/>
          <w:marRight w:val="0"/>
          <w:marTop w:val="0"/>
          <w:marBottom w:val="0"/>
          <w:divBdr>
            <w:top w:val="none" w:sz="0" w:space="0" w:color="auto"/>
            <w:left w:val="none" w:sz="0" w:space="0" w:color="auto"/>
            <w:bottom w:val="none" w:sz="0" w:space="0" w:color="auto"/>
            <w:right w:val="none" w:sz="0" w:space="0" w:color="auto"/>
          </w:divBdr>
        </w:div>
        <w:div w:id="1901861099">
          <w:marLeft w:val="0"/>
          <w:marRight w:val="0"/>
          <w:marTop w:val="0"/>
          <w:marBottom w:val="0"/>
          <w:divBdr>
            <w:top w:val="none" w:sz="0" w:space="0" w:color="auto"/>
            <w:left w:val="none" w:sz="0" w:space="0" w:color="auto"/>
            <w:bottom w:val="none" w:sz="0" w:space="0" w:color="auto"/>
            <w:right w:val="none" w:sz="0" w:space="0" w:color="auto"/>
          </w:divBdr>
        </w:div>
        <w:div w:id="30420517">
          <w:marLeft w:val="0"/>
          <w:marRight w:val="0"/>
          <w:marTop w:val="0"/>
          <w:marBottom w:val="0"/>
          <w:divBdr>
            <w:top w:val="none" w:sz="0" w:space="0" w:color="auto"/>
            <w:left w:val="none" w:sz="0" w:space="0" w:color="auto"/>
            <w:bottom w:val="none" w:sz="0" w:space="0" w:color="auto"/>
            <w:right w:val="none" w:sz="0" w:space="0" w:color="auto"/>
          </w:divBdr>
        </w:div>
      </w:divsChild>
    </w:div>
    <w:div w:id="1616714885">
      <w:bodyDiv w:val="1"/>
      <w:marLeft w:val="0"/>
      <w:marRight w:val="0"/>
      <w:marTop w:val="0"/>
      <w:marBottom w:val="0"/>
      <w:divBdr>
        <w:top w:val="none" w:sz="0" w:space="0" w:color="auto"/>
        <w:left w:val="none" w:sz="0" w:space="0" w:color="auto"/>
        <w:bottom w:val="none" w:sz="0" w:space="0" w:color="auto"/>
        <w:right w:val="none" w:sz="0" w:space="0" w:color="auto"/>
      </w:divBdr>
    </w:div>
    <w:div w:id="1912352838">
      <w:bodyDiv w:val="1"/>
      <w:marLeft w:val="0"/>
      <w:marRight w:val="0"/>
      <w:marTop w:val="0"/>
      <w:marBottom w:val="0"/>
      <w:divBdr>
        <w:top w:val="none" w:sz="0" w:space="0" w:color="auto"/>
        <w:left w:val="none" w:sz="0" w:space="0" w:color="auto"/>
        <w:bottom w:val="none" w:sz="0" w:space="0" w:color="auto"/>
        <w:right w:val="none" w:sz="0" w:space="0" w:color="auto"/>
      </w:divBdr>
      <w:divsChild>
        <w:div w:id="2019497699">
          <w:marLeft w:val="0"/>
          <w:marRight w:val="0"/>
          <w:marTop w:val="0"/>
          <w:marBottom w:val="0"/>
          <w:divBdr>
            <w:top w:val="none" w:sz="0" w:space="0" w:color="auto"/>
            <w:left w:val="none" w:sz="0" w:space="0" w:color="auto"/>
            <w:bottom w:val="none" w:sz="0" w:space="0" w:color="auto"/>
            <w:right w:val="none" w:sz="0" w:space="0" w:color="auto"/>
          </w:divBdr>
        </w:div>
        <w:div w:id="338044552">
          <w:marLeft w:val="0"/>
          <w:marRight w:val="0"/>
          <w:marTop w:val="0"/>
          <w:marBottom w:val="0"/>
          <w:divBdr>
            <w:top w:val="none" w:sz="0" w:space="0" w:color="auto"/>
            <w:left w:val="none" w:sz="0" w:space="0" w:color="auto"/>
            <w:bottom w:val="none" w:sz="0" w:space="0" w:color="auto"/>
            <w:right w:val="none" w:sz="0" w:space="0" w:color="auto"/>
          </w:divBdr>
        </w:div>
        <w:div w:id="975263149">
          <w:marLeft w:val="0"/>
          <w:marRight w:val="0"/>
          <w:marTop w:val="0"/>
          <w:marBottom w:val="0"/>
          <w:divBdr>
            <w:top w:val="none" w:sz="0" w:space="0" w:color="auto"/>
            <w:left w:val="none" w:sz="0" w:space="0" w:color="auto"/>
            <w:bottom w:val="none" w:sz="0" w:space="0" w:color="auto"/>
            <w:right w:val="none" w:sz="0" w:space="0" w:color="auto"/>
          </w:divBdr>
        </w:div>
        <w:div w:id="2123529280">
          <w:marLeft w:val="0"/>
          <w:marRight w:val="0"/>
          <w:marTop w:val="0"/>
          <w:marBottom w:val="0"/>
          <w:divBdr>
            <w:top w:val="none" w:sz="0" w:space="0" w:color="auto"/>
            <w:left w:val="none" w:sz="0" w:space="0" w:color="auto"/>
            <w:bottom w:val="none" w:sz="0" w:space="0" w:color="auto"/>
            <w:right w:val="none" w:sz="0" w:space="0" w:color="auto"/>
          </w:divBdr>
        </w:div>
        <w:div w:id="1479033036">
          <w:marLeft w:val="0"/>
          <w:marRight w:val="0"/>
          <w:marTop w:val="0"/>
          <w:marBottom w:val="0"/>
          <w:divBdr>
            <w:top w:val="none" w:sz="0" w:space="0" w:color="auto"/>
            <w:left w:val="none" w:sz="0" w:space="0" w:color="auto"/>
            <w:bottom w:val="none" w:sz="0" w:space="0" w:color="auto"/>
            <w:right w:val="none" w:sz="0" w:space="0" w:color="auto"/>
          </w:divBdr>
        </w:div>
      </w:divsChild>
    </w:div>
    <w:div w:id="2124421744">
      <w:bodyDiv w:val="1"/>
      <w:marLeft w:val="0"/>
      <w:marRight w:val="0"/>
      <w:marTop w:val="0"/>
      <w:marBottom w:val="0"/>
      <w:divBdr>
        <w:top w:val="none" w:sz="0" w:space="0" w:color="auto"/>
        <w:left w:val="none" w:sz="0" w:space="0" w:color="auto"/>
        <w:bottom w:val="none" w:sz="0" w:space="0" w:color="auto"/>
        <w:right w:val="none" w:sz="0" w:space="0" w:color="auto"/>
      </w:divBdr>
      <w:divsChild>
        <w:div w:id="838274463">
          <w:marLeft w:val="284"/>
          <w:marRight w:val="266"/>
          <w:marTop w:val="0"/>
          <w:marBottom w:val="0"/>
          <w:divBdr>
            <w:top w:val="none" w:sz="0" w:space="0" w:color="auto"/>
            <w:left w:val="none" w:sz="0" w:space="0" w:color="auto"/>
            <w:bottom w:val="none" w:sz="0" w:space="0" w:color="auto"/>
            <w:right w:val="none" w:sz="0" w:space="0" w:color="auto"/>
          </w:divBdr>
        </w:div>
        <w:div w:id="653023543">
          <w:marLeft w:val="284"/>
          <w:marRight w:val="266"/>
          <w:marTop w:val="0"/>
          <w:marBottom w:val="0"/>
          <w:divBdr>
            <w:top w:val="none" w:sz="0" w:space="0" w:color="auto"/>
            <w:left w:val="none" w:sz="0" w:space="0" w:color="auto"/>
            <w:bottom w:val="none" w:sz="0" w:space="0" w:color="auto"/>
            <w:right w:val="none" w:sz="0" w:space="0" w:color="auto"/>
          </w:divBdr>
        </w:div>
        <w:div w:id="1132987482">
          <w:marLeft w:val="284"/>
          <w:marRight w:val="266"/>
          <w:marTop w:val="0"/>
          <w:marBottom w:val="0"/>
          <w:divBdr>
            <w:top w:val="none" w:sz="0" w:space="0" w:color="auto"/>
            <w:left w:val="none" w:sz="0" w:space="0" w:color="auto"/>
            <w:bottom w:val="none" w:sz="0" w:space="0" w:color="auto"/>
            <w:right w:val="none" w:sz="0" w:space="0" w:color="auto"/>
          </w:divBdr>
        </w:div>
        <w:div w:id="2045135620">
          <w:marLeft w:val="284"/>
          <w:marRight w:val="266"/>
          <w:marTop w:val="0"/>
          <w:marBottom w:val="0"/>
          <w:divBdr>
            <w:top w:val="none" w:sz="0" w:space="0" w:color="auto"/>
            <w:left w:val="none" w:sz="0" w:space="0" w:color="auto"/>
            <w:bottom w:val="none" w:sz="0" w:space="0" w:color="auto"/>
            <w:right w:val="none" w:sz="0" w:space="0" w:color="auto"/>
          </w:divBdr>
        </w:div>
        <w:div w:id="49428312">
          <w:marLeft w:val="284"/>
          <w:marRight w:val="266"/>
          <w:marTop w:val="0"/>
          <w:marBottom w:val="0"/>
          <w:divBdr>
            <w:top w:val="none" w:sz="0" w:space="0" w:color="auto"/>
            <w:left w:val="none" w:sz="0" w:space="0" w:color="auto"/>
            <w:bottom w:val="none" w:sz="0" w:space="0" w:color="auto"/>
            <w:right w:val="none" w:sz="0" w:space="0" w:color="auto"/>
          </w:divBdr>
        </w:div>
        <w:div w:id="1101756792">
          <w:marLeft w:val="284"/>
          <w:marRight w:val="266"/>
          <w:marTop w:val="0"/>
          <w:marBottom w:val="0"/>
          <w:divBdr>
            <w:top w:val="none" w:sz="0" w:space="0" w:color="auto"/>
            <w:left w:val="none" w:sz="0" w:space="0" w:color="auto"/>
            <w:bottom w:val="none" w:sz="0" w:space="0" w:color="auto"/>
            <w:right w:val="none" w:sz="0" w:space="0" w:color="auto"/>
          </w:divBdr>
        </w:div>
        <w:div w:id="332757825">
          <w:marLeft w:val="284"/>
          <w:marRight w:val="266"/>
          <w:marTop w:val="0"/>
          <w:marBottom w:val="0"/>
          <w:divBdr>
            <w:top w:val="none" w:sz="0" w:space="0" w:color="auto"/>
            <w:left w:val="none" w:sz="0" w:space="0" w:color="auto"/>
            <w:bottom w:val="none" w:sz="0" w:space="0" w:color="auto"/>
            <w:right w:val="none" w:sz="0" w:space="0" w:color="auto"/>
          </w:divBdr>
        </w:div>
        <w:div w:id="405494438">
          <w:marLeft w:val="284"/>
          <w:marRight w:val="266"/>
          <w:marTop w:val="0"/>
          <w:marBottom w:val="0"/>
          <w:divBdr>
            <w:top w:val="none" w:sz="0" w:space="0" w:color="auto"/>
            <w:left w:val="none" w:sz="0" w:space="0" w:color="auto"/>
            <w:bottom w:val="none" w:sz="0" w:space="0" w:color="auto"/>
            <w:right w:val="none" w:sz="0" w:space="0" w:color="auto"/>
          </w:divBdr>
        </w:div>
        <w:div w:id="709110919">
          <w:marLeft w:val="284"/>
          <w:marRight w:val="266"/>
          <w:marTop w:val="0"/>
          <w:marBottom w:val="0"/>
          <w:divBdr>
            <w:top w:val="none" w:sz="0" w:space="0" w:color="auto"/>
            <w:left w:val="none" w:sz="0" w:space="0" w:color="auto"/>
            <w:bottom w:val="none" w:sz="0" w:space="0" w:color="auto"/>
            <w:right w:val="none" w:sz="0" w:space="0" w:color="auto"/>
          </w:divBdr>
        </w:div>
        <w:div w:id="1129935853">
          <w:marLeft w:val="284"/>
          <w:marRight w:val="266"/>
          <w:marTop w:val="0"/>
          <w:marBottom w:val="0"/>
          <w:divBdr>
            <w:top w:val="none" w:sz="0" w:space="0" w:color="auto"/>
            <w:left w:val="none" w:sz="0" w:space="0" w:color="auto"/>
            <w:bottom w:val="none" w:sz="0" w:space="0" w:color="auto"/>
            <w:right w:val="none" w:sz="0" w:space="0" w:color="auto"/>
          </w:divBdr>
        </w:div>
        <w:div w:id="1817380628">
          <w:marLeft w:val="284"/>
          <w:marRight w:val="266"/>
          <w:marTop w:val="0"/>
          <w:marBottom w:val="0"/>
          <w:divBdr>
            <w:top w:val="none" w:sz="0" w:space="0" w:color="auto"/>
            <w:left w:val="none" w:sz="0" w:space="0" w:color="auto"/>
            <w:bottom w:val="none" w:sz="0" w:space="0" w:color="auto"/>
            <w:right w:val="none" w:sz="0" w:space="0" w:color="auto"/>
          </w:divBdr>
        </w:div>
        <w:div w:id="346829918">
          <w:marLeft w:val="284"/>
          <w:marRight w:val="266"/>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gurvich.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rau.edu.uy/uruguay/cultura/barradas.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rau.edu.uy/uruguay/generalidades/mvd.htm" TargetMode="External"/><Relationship Id="rId5" Type="http://schemas.openxmlformats.org/officeDocument/2006/relationships/image" Target="media/image1.jpeg"/><Relationship Id="rId15" Type="http://schemas.openxmlformats.org/officeDocument/2006/relationships/hyperlink" Target="mailto:latinfo@artexpertswebsite.com"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latinfo@artexpertswebsit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1144</Words>
  <Characters>6295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beatriz tariba</dc:creator>
  <cp:lastModifiedBy>beatriz tariba</cp:lastModifiedBy>
  <cp:revision>5</cp:revision>
  <dcterms:created xsi:type="dcterms:W3CDTF">2014-02-25T00:07:00Z</dcterms:created>
  <dcterms:modified xsi:type="dcterms:W3CDTF">2014-02-25T00:50:00Z</dcterms:modified>
</cp:coreProperties>
</file>